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9D8E3" w14:textId="77777777" w:rsidR="009A31DF" w:rsidRPr="009E01B9" w:rsidRDefault="000E5558" w:rsidP="0086296D">
      <w:pPr>
        <w:pStyle w:val="Title"/>
        <w:jc w:val="right"/>
        <w:rPr>
          <w:rFonts w:ascii="Arial" w:hAnsi="Arial" w:cs="Arial"/>
          <w:sz w:val="28"/>
          <w:szCs w:val="28"/>
        </w:rPr>
      </w:pPr>
      <w:bookmarkStart w:id="0" w:name="_Toc106894962"/>
      <w:r>
        <w:rPr>
          <w:rFonts w:ascii="Arial" w:hAnsi="Arial" w:cs="Arial"/>
          <w:sz w:val="28"/>
          <w:szCs w:val="28"/>
        </w:rPr>
        <w:t>SEND policy and information</w:t>
      </w:r>
      <w:bookmarkEnd w:id="0"/>
      <w:r>
        <w:rPr>
          <w:rFonts w:ascii="Arial" w:hAnsi="Arial" w:cs="Arial"/>
          <w:sz w:val="28"/>
          <w:szCs w:val="28"/>
        </w:rPr>
        <w:t xml:space="preserve"> </w:t>
      </w:r>
    </w:p>
    <w:p w14:paraId="672A6659" w14:textId="77777777" w:rsidR="006D4389" w:rsidRDefault="006D4389" w:rsidP="00A471CB">
      <w:pPr>
        <w:rPr>
          <w:rFonts w:ascii="Arial" w:hAnsi="Arial" w:cs="Arial"/>
          <w:b/>
        </w:rPr>
      </w:pPr>
    </w:p>
    <w:p w14:paraId="0A37501D" w14:textId="77777777" w:rsidR="0086296D" w:rsidRDefault="0086296D" w:rsidP="00A471CB">
      <w:pPr>
        <w:rPr>
          <w:rFonts w:ascii="Arial" w:hAnsi="Arial" w:cs="Arial"/>
          <w:b/>
        </w:rPr>
      </w:pPr>
    </w:p>
    <w:p w14:paraId="5DAB6C7B" w14:textId="77777777" w:rsidR="0086296D" w:rsidRDefault="0086296D" w:rsidP="00A471CB">
      <w:pPr>
        <w:rPr>
          <w:rFonts w:ascii="Arial" w:hAnsi="Arial" w:cs="Arial"/>
          <w:b/>
        </w:rPr>
      </w:pPr>
    </w:p>
    <w:p w14:paraId="02EB378F" w14:textId="77777777" w:rsidR="0086296D" w:rsidRDefault="0086296D" w:rsidP="00A471CB">
      <w:pPr>
        <w:rPr>
          <w:rFonts w:ascii="Arial" w:hAnsi="Arial" w:cs="Arial"/>
          <w:b/>
        </w:rPr>
      </w:pPr>
    </w:p>
    <w:p w14:paraId="37DB4C0F" w14:textId="77777777" w:rsidR="00A471CB" w:rsidRPr="0051320E" w:rsidRDefault="00A471CB" w:rsidP="00A471CB">
      <w:pPr>
        <w:rPr>
          <w:rFonts w:ascii="Arial" w:hAnsi="Arial" w:cs="Arial"/>
          <w:b/>
        </w:rPr>
      </w:pPr>
      <w:r w:rsidRPr="0051320E">
        <w:rPr>
          <w:rFonts w:ascii="Arial" w:hAnsi="Arial" w:cs="Arial"/>
          <w:b/>
        </w:rPr>
        <w:t xml:space="preserve">Policy Data Sheet </w:t>
      </w:r>
    </w:p>
    <w:p w14:paraId="6A05A809" w14:textId="77777777" w:rsidR="00A471CB" w:rsidRPr="0051320E" w:rsidRDefault="00A471CB" w:rsidP="00A471C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4265"/>
      </w:tblGrid>
      <w:tr w:rsidR="00A471CB" w:rsidRPr="0051320E" w14:paraId="0E363DB6" w14:textId="77777777" w:rsidTr="25B61591">
        <w:tc>
          <w:tcPr>
            <w:tcW w:w="4264" w:type="dxa"/>
          </w:tcPr>
          <w:p w14:paraId="2F288C96" w14:textId="77777777" w:rsidR="00A471CB" w:rsidRPr="00BC08BF" w:rsidRDefault="00A471CB" w:rsidP="00AA5A72">
            <w:pPr>
              <w:rPr>
                <w:rFonts w:ascii="Arial" w:hAnsi="Arial" w:cs="Arial"/>
                <w:b/>
              </w:rPr>
            </w:pPr>
            <w:r w:rsidRPr="00BC08BF">
              <w:rPr>
                <w:rFonts w:ascii="Arial" w:hAnsi="Arial" w:cs="Arial"/>
                <w:b/>
              </w:rPr>
              <w:t>Policy Name:</w:t>
            </w:r>
          </w:p>
        </w:tc>
        <w:tc>
          <w:tcPr>
            <w:tcW w:w="4265" w:type="dxa"/>
          </w:tcPr>
          <w:p w14:paraId="40749B16" w14:textId="77777777" w:rsidR="00A471CB" w:rsidRPr="00BC08BF" w:rsidRDefault="000F653B" w:rsidP="00AA5A72">
            <w:pPr>
              <w:rPr>
                <w:rFonts w:ascii="Arial" w:hAnsi="Arial" w:cs="Arial"/>
              </w:rPr>
            </w:pPr>
            <w:r>
              <w:rPr>
                <w:rFonts w:ascii="Arial" w:hAnsi="Arial" w:cs="Arial"/>
              </w:rPr>
              <w:t>SEND</w:t>
            </w:r>
            <w:r w:rsidR="00466617">
              <w:rPr>
                <w:rFonts w:ascii="Arial" w:hAnsi="Arial" w:cs="Arial"/>
              </w:rPr>
              <w:t xml:space="preserve"> </w:t>
            </w:r>
            <w:r w:rsidR="002D1629">
              <w:rPr>
                <w:rFonts w:ascii="Arial" w:hAnsi="Arial" w:cs="Arial"/>
              </w:rPr>
              <w:t xml:space="preserve">Policy and Information </w:t>
            </w:r>
          </w:p>
        </w:tc>
      </w:tr>
      <w:tr w:rsidR="00A471CB" w:rsidRPr="0051320E" w14:paraId="0C318495" w14:textId="77777777" w:rsidTr="25B61591">
        <w:tc>
          <w:tcPr>
            <w:tcW w:w="4264" w:type="dxa"/>
          </w:tcPr>
          <w:p w14:paraId="4A642C44" w14:textId="77777777" w:rsidR="00A471CB" w:rsidRPr="00BC08BF" w:rsidRDefault="00A471CB" w:rsidP="00AA5A72">
            <w:pPr>
              <w:rPr>
                <w:rFonts w:ascii="Arial" w:hAnsi="Arial" w:cs="Arial"/>
                <w:b/>
              </w:rPr>
            </w:pPr>
            <w:r w:rsidRPr="00BC08BF">
              <w:rPr>
                <w:rFonts w:ascii="Arial" w:hAnsi="Arial" w:cs="Arial"/>
                <w:b/>
              </w:rPr>
              <w:t xml:space="preserve">Document Reference: </w:t>
            </w:r>
          </w:p>
        </w:tc>
        <w:tc>
          <w:tcPr>
            <w:tcW w:w="4265" w:type="dxa"/>
          </w:tcPr>
          <w:p w14:paraId="5A39BBE3" w14:textId="77777777" w:rsidR="00A471CB" w:rsidRPr="00BC08BF" w:rsidRDefault="00A471CB" w:rsidP="00AA5A72">
            <w:pPr>
              <w:rPr>
                <w:rFonts w:ascii="Arial" w:hAnsi="Arial" w:cs="Arial"/>
              </w:rPr>
            </w:pPr>
          </w:p>
        </w:tc>
      </w:tr>
      <w:tr w:rsidR="00A471CB" w:rsidRPr="0051320E" w14:paraId="01FE5048" w14:textId="77777777" w:rsidTr="25B61591">
        <w:trPr>
          <w:trHeight w:val="375"/>
        </w:trPr>
        <w:tc>
          <w:tcPr>
            <w:tcW w:w="4264" w:type="dxa"/>
          </w:tcPr>
          <w:p w14:paraId="4506B9ED" w14:textId="77777777" w:rsidR="00A471CB" w:rsidRPr="00BC08BF" w:rsidRDefault="00A471CB" w:rsidP="00AA5A72">
            <w:pPr>
              <w:rPr>
                <w:rFonts w:ascii="Arial" w:hAnsi="Arial" w:cs="Arial"/>
                <w:b/>
              </w:rPr>
            </w:pPr>
            <w:r w:rsidRPr="00BC08BF">
              <w:rPr>
                <w:rFonts w:ascii="Arial" w:hAnsi="Arial" w:cs="Arial"/>
                <w:b/>
              </w:rPr>
              <w:t xml:space="preserve">Version Number: </w:t>
            </w:r>
          </w:p>
        </w:tc>
        <w:tc>
          <w:tcPr>
            <w:tcW w:w="4265" w:type="dxa"/>
          </w:tcPr>
          <w:p w14:paraId="41C8F396" w14:textId="77777777" w:rsidR="00A471CB" w:rsidRPr="00BC08BF" w:rsidRDefault="00A471CB" w:rsidP="00AA5A72">
            <w:pPr>
              <w:rPr>
                <w:rFonts w:ascii="Arial" w:hAnsi="Arial" w:cs="Arial"/>
              </w:rPr>
            </w:pPr>
          </w:p>
        </w:tc>
      </w:tr>
      <w:tr w:rsidR="00A471CB" w:rsidRPr="0051320E" w14:paraId="4351CF0C" w14:textId="77777777" w:rsidTr="25B61591">
        <w:trPr>
          <w:trHeight w:val="377"/>
        </w:trPr>
        <w:tc>
          <w:tcPr>
            <w:tcW w:w="4264" w:type="dxa"/>
          </w:tcPr>
          <w:p w14:paraId="6E59A9DD" w14:textId="77777777" w:rsidR="00A471CB" w:rsidRPr="00105FF9" w:rsidRDefault="00A471CB" w:rsidP="00105FF9">
            <w:pPr>
              <w:rPr>
                <w:rFonts w:ascii="Arial" w:hAnsi="Arial" w:cs="Arial"/>
                <w:b/>
                <w:highlight w:val="yellow"/>
              </w:rPr>
            </w:pPr>
            <w:r w:rsidRPr="00A41AF2">
              <w:rPr>
                <w:rFonts w:ascii="Arial" w:hAnsi="Arial" w:cs="Arial"/>
                <w:b/>
              </w:rPr>
              <w:t>Ratified By</w:t>
            </w:r>
            <w:r w:rsidR="004E6D61" w:rsidRPr="00A41AF2">
              <w:rPr>
                <w:rFonts w:ascii="Arial" w:hAnsi="Arial" w:cs="Arial"/>
                <w:b/>
              </w:rPr>
              <w:t xml:space="preserve"> </w:t>
            </w:r>
            <w:r w:rsidR="00105FF9" w:rsidRPr="00A41AF2">
              <w:rPr>
                <w:rFonts w:ascii="Arial" w:hAnsi="Arial" w:cs="Arial"/>
                <w:b/>
              </w:rPr>
              <w:t>MAT board</w:t>
            </w:r>
            <w:r w:rsidRPr="00A41AF2">
              <w:rPr>
                <w:rFonts w:ascii="Arial" w:hAnsi="Arial" w:cs="Arial"/>
                <w:b/>
              </w:rPr>
              <w:t xml:space="preserve"> </w:t>
            </w:r>
            <w:r w:rsidR="00A41AF2" w:rsidRPr="00A41AF2">
              <w:rPr>
                <w:rFonts w:ascii="Arial" w:hAnsi="Arial" w:cs="Arial"/>
                <w:b/>
              </w:rPr>
              <w:t xml:space="preserve">date </w:t>
            </w:r>
          </w:p>
        </w:tc>
        <w:tc>
          <w:tcPr>
            <w:tcW w:w="4265" w:type="dxa"/>
          </w:tcPr>
          <w:p w14:paraId="72A3D3EC" w14:textId="77777777" w:rsidR="00A471CB" w:rsidRPr="00BC08BF" w:rsidRDefault="00A471CB" w:rsidP="00AA5A72">
            <w:pPr>
              <w:rPr>
                <w:rFonts w:ascii="Arial" w:hAnsi="Arial" w:cs="Arial"/>
              </w:rPr>
            </w:pPr>
          </w:p>
        </w:tc>
      </w:tr>
      <w:tr w:rsidR="00A471CB" w:rsidRPr="0051320E" w14:paraId="3C4F4616" w14:textId="77777777" w:rsidTr="25B61591">
        <w:trPr>
          <w:trHeight w:val="263"/>
        </w:trPr>
        <w:tc>
          <w:tcPr>
            <w:tcW w:w="4264" w:type="dxa"/>
          </w:tcPr>
          <w:p w14:paraId="48DD704E" w14:textId="77777777" w:rsidR="00A471CB" w:rsidRPr="00BC08BF" w:rsidRDefault="00A471CB" w:rsidP="00AA5A72">
            <w:pPr>
              <w:rPr>
                <w:rFonts w:ascii="Arial" w:hAnsi="Arial" w:cs="Arial"/>
                <w:b/>
              </w:rPr>
            </w:pPr>
            <w:r w:rsidRPr="00BC08BF">
              <w:rPr>
                <w:rFonts w:ascii="Arial" w:hAnsi="Arial" w:cs="Arial"/>
                <w:b/>
              </w:rPr>
              <w:t>Review Period:</w:t>
            </w:r>
          </w:p>
        </w:tc>
        <w:tc>
          <w:tcPr>
            <w:tcW w:w="4265" w:type="dxa"/>
          </w:tcPr>
          <w:p w14:paraId="1CE5E5CF" w14:textId="71667BD2" w:rsidR="00C6428C" w:rsidRPr="00BC08BF" w:rsidRDefault="5E3DA5CC" w:rsidP="00105FF9">
            <w:pPr>
              <w:rPr>
                <w:rFonts w:ascii="Arial" w:hAnsi="Arial" w:cs="Arial"/>
              </w:rPr>
            </w:pPr>
            <w:r w:rsidRPr="25B61591">
              <w:rPr>
                <w:rFonts w:ascii="Arial" w:hAnsi="Arial" w:cs="Arial"/>
              </w:rPr>
              <w:t>Annual</w:t>
            </w:r>
          </w:p>
        </w:tc>
      </w:tr>
      <w:tr w:rsidR="00A471CB" w:rsidRPr="0051320E" w14:paraId="203098F5" w14:textId="77777777" w:rsidTr="25B61591">
        <w:tc>
          <w:tcPr>
            <w:tcW w:w="4264" w:type="dxa"/>
          </w:tcPr>
          <w:p w14:paraId="66B5D21F" w14:textId="77777777" w:rsidR="00A471CB" w:rsidRPr="00BC08BF" w:rsidRDefault="00A471CB" w:rsidP="00AA5A72">
            <w:pPr>
              <w:rPr>
                <w:rFonts w:ascii="Arial" w:hAnsi="Arial" w:cs="Arial"/>
                <w:b/>
              </w:rPr>
            </w:pPr>
            <w:r w:rsidRPr="00BC08BF">
              <w:rPr>
                <w:rFonts w:ascii="Arial" w:hAnsi="Arial" w:cs="Arial"/>
                <w:b/>
              </w:rPr>
              <w:t xml:space="preserve">Review Date: </w:t>
            </w:r>
          </w:p>
        </w:tc>
        <w:tc>
          <w:tcPr>
            <w:tcW w:w="4265" w:type="dxa"/>
          </w:tcPr>
          <w:p w14:paraId="55A1F328" w14:textId="5D1EDBED" w:rsidR="00C6428C" w:rsidRPr="00BC08BF" w:rsidRDefault="507EB556" w:rsidP="00AA5A72">
            <w:pPr>
              <w:rPr>
                <w:rFonts w:ascii="Arial" w:hAnsi="Arial" w:cs="Arial"/>
              </w:rPr>
            </w:pPr>
            <w:r w:rsidRPr="25B61591">
              <w:rPr>
                <w:rFonts w:ascii="Arial" w:hAnsi="Arial" w:cs="Arial"/>
              </w:rPr>
              <w:t>Oct</w:t>
            </w:r>
            <w:r w:rsidR="00CB641A" w:rsidRPr="25B61591">
              <w:rPr>
                <w:rFonts w:ascii="Arial" w:hAnsi="Arial" w:cs="Arial"/>
              </w:rPr>
              <w:t xml:space="preserve"> 202</w:t>
            </w:r>
            <w:r w:rsidR="00241F9C">
              <w:rPr>
                <w:rFonts w:ascii="Arial" w:hAnsi="Arial" w:cs="Arial"/>
              </w:rPr>
              <w:t>6</w:t>
            </w:r>
          </w:p>
        </w:tc>
      </w:tr>
    </w:tbl>
    <w:p w14:paraId="0D0B940D" w14:textId="77777777" w:rsidR="00A471CB" w:rsidRDefault="00A471CB" w:rsidP="00A471CB">
      <w:pPr>
        <w:autoSpaceDE w:val="0"/>
        <w:autoSpaceDN w:val="0"/>
        <w:adjustRightInd w:val="0"/>
        <w:rPr>
          <w:rFonts w:ascii="Arial" w:hAnsi="Arial" w:cs="Arial"/>
          <w:color w:val="000000"/>
          <w:sz w:val="22"/>
          <w:szCs w:val="22"/>
          <w:lang w:val="en-US"/>
        </w:rPr>
      </w:pPr>
    </w:p>
    <w:p w14:paraId="22E0FC93" w14:textId="77777777" w:rsidR="009E01B9" w:rsidRPr="009E01B9" w:rsidRDefault="009E01B9">
      <w:pPr>
        <w:pStyle w:val="TOCHeading"/>
        <w:rPr>
          <w:rFonts w:ascii="Arial" w:hAnsi="Arial" w:cs="Arial"/>
          <w:b/>
          <w:color w:val="auto"/>
          <w:sz w:val="24"/>
          <w:szCs w:val="24"/>
        </w:rPr>
      </w:pPr>
      <w:r w:rsidRPr="009E01B9">
        <w:rPr>
          <w:rFonts w:ascii="Arial" w:hAnsi="Arial" w:cs="Arial"/>
          <w:b/>
          <w:color w:val="auto"/>
          <w:sz w:val="24"/>
          <w:szCs w:val="24"/>
        </w:rPr>
        <w:t>Table of Contents</w:t>
      </w:r>
    </w:p>
    <w:p w14:paraId="23C6A993" w14:textId="77777777" w:rsidR="00A000C9" w:rsidRPr="00B029E2" w:rsidRDefault="009E01B9">
      <w:pPr>
        <w:pStyle w:val="TOC1"/>
        <w:rPr>
          <w:rFonts w:ascii="Calibri" w:hAnsi="Calibri"/>
          <w:noProof/>
          <w:sz w:val="22"/>
          <w:szCs w:val="22"/>
          <w:lang w:eastAsia="en-GB"/>
        </w:rPr>
      </w:pPr>
      <w:r w:rsidRPr="002179C8">
        <w:rPr>
          <w:sz w:val="22"/>
          <w:szCs w:val="22"/>
        </w:rPr>
        <w:fldChar w:fldCharType="begin"/>
      </w:r>
      <w:r w:rsidRPr="002179C8">
        <w:rPr>
          <w:sz w:val="22"/>
          <w:szCs w:val="22"/>
        </w:rPr>
        <w:instrText xml:space="preserve"> TOC \o "1-3" \h \z \u </w:instrText>
      </w:r>
      <w:r w:rsidRPr="002179C8">
        <w:rPr>
          <w:sz w:val="22"/>
          <w:szCs w:val="22"/>
        </w:rPr>
        <w:fldChar w:fldCharType="separate"/>
      </w:r>
      <w:hyperlink w:anchor="_Toc106894962" w:history="1">
        <w:r w:rsidR="00A000C9" w:rsidRPr="00E275D4">
          <w:rPr>
            <w:rStyle w:val="Hyperlink"/>
            <w:rFonts w:ascii="Arial" w:hAnsi="Arial" w:cs="Arial"/>
            <w:noProof/>
          </w:rPr>
          <w:t>SEND policy and information</w:t>
        </w:r>
        <w:r w:rsidR="00A000C9">
          <w:rPr>
            <w:noProof/>
            <w:webHidden/>
          </w:rPr>
          <w:tab/>
        </w:r>
        <w:r w:rsidR="00A000C9">
          <w:rPr>
            <w:noProof/>
            <w:webHidden/>
          </w:rPr>
          <w:fldChar w:fldCharType="begin"/>
        </w:r>
        <w:r w:rsidR="00A000C9">
          <w:rPr>
            <w:noProof/>
            <w:webHidden/>
          </w:rPr>
          <w:instrText xml:space="preserve"> PAGEREF _Toc106894962 \h </w:instrText>
        </w:r>
        <w:r w:rsidR="00A000C9">
          <w:rPr>
            <w:noProof/>
            <w:webHidden/>
          </w:rPr>
        </w:r>
        <w:r w:rsidR="00A000C9">
          <w:rPr>
            <w:noProof/>
            <w:webHidden/>
          </w:rPr>
          <w:fldChar w:fldCharType="separate"/>
        </w:r>
        <w:r w:rsidR="00A000C9">
          <w:rPr>
            <w:noProof/>
            <w:webHidden/>
          </w:rPr>
          <w:t>1</w:t>
        </w:r>
        <w:r w:rsidR="00A000C9">
          <w:rPr>
            <w:noProof/>
            <w:webHidden/>
          </w:rPr>
          <w:fldChar w:fldCharType="end"/>
        </w:r>
      </w:hyperlink>
    </w:p>
    <w:p w14:paraId="67267414" w14:textId="77777777" w:rsidR="00A000C9" w:rsidRPr="00B029E2" w:rsidRDefault="00A000C9">
      <w:pPr>
        <w:pStyle w:val="TOC1"/>
        <w:rPr>
          <w:rFonts w:ascii="Calibri" w:hAnsi="Calibri"/>
          <w:noProof/>
          <w:sz w:val="22"/>
          <w:szCs w:val="22"/>
          <w:lang w:eastAsia="en-GB"/>
        </w:rPr>
      </w:pPr>
      <w:hyperlink w:anchor="_Toc106894963" w:history="1">
        <w:r w:rsidRPr="00E275D4">
          <w:rPr>
            <w:rStyle w:val="Hyperlink"/>
            <w:rFonts w:ascii="Arial" w:hAnsi="Arial" w:cs="Arial"/>
            <w:noProof/>
          </w:rPr>
          <w:t>1.</w:t>
        </w:r>
        <w:r w:rsidRPr="00B029E2">
          <w:rPr>
            <w:rFonts w:ascii="Calibri" w:hAnsi="Calibri"/>
            <w:noProof/>
            <w:sz w:val="22"/>
            <w:szCs w:val="22"/>
            <w:lang w:eastAsia="en-GB"/>
          </w:rPr>
          <w:tab/>
        </w:r>
        <w:r w:rsidRPr="00E275D4">
          <w:rPr>
            <w:rStyle w:val="Hyperlink"/>
            <w:rFonts w:ascii="Arial" w:hAnsi="Arial" w:cs="Arial"/>
            <w:noProof/>
          </w:rPr>
          <w:t>Aims</w:t>
        </w:r>
        <w:r>
          <w:rPr>
            <w:noProof/>
            <w:webHidden/>
          </w:rPr>
          <w:tab/>
        </w:r>
        <w:r>
          <w:rPr>
            <w:noProof/>
            <w:webHidden/>
          </w:rPr>
          <w:fldChar w:fldCharType="begin"/>
        </w:r>
        <w:r>
          <w:rPr>
            <w:noProof/>
            <w:webHidden/>
          </w:rPr>
          <w:instrText xml:space="preserve"> PAGEREF _Toc106894963 \h </w:instrText>
        </w:r>
        <w:r>
          <w:rPr>
            <w:noProof/>
            <w:webHidden/>
          </w:rPr>
        </w:r>
        <w:r>
          <w:rPr>
            <w:noProof/>
            <w:webHidden/>
          </w:rPr>
          <w:fldChar w:fldCharType="separate"/>
        </w:r>
        <w:r>
          <w:rPr>
            <w:noProof/>
            <w:webHidden/>
          </w:rPr>
          <w:t>2</w:t>
        </w:r>
        <w:r>
          <w:rPr>
            <w:noProof/>
            <w:webHidden/>
          </w:rPr>
          <w:fldChar w:fldCharType="end"/>
        </w:r>
      </w:hyperlink>
    </w:p>
    <w:p w14:paraId="381B6894" w14:textId="77777777" w:rsidR="00A000C9" w:rsidRPr="00B029E2" w:rsidRDefault="00A000C9">
      <w:pPr>
        <w:pStyle w:val="TOC1"/>
        <w:rPr>
          <w:rFonts w:ascii="Calibri" w:hAnsi="Calibri"/>
          <w:noProof/>
          <w:sz w:val="22"/>
          <w:szCs w:val="22"/>
          <w:lang w:eastAsia="en-GB"/>
        </w:rPr>
      </w:pPr>
      <w:hyperlink w:anchor="_Toc106894964" w:history="1">
        <w:r w:rsidRPr="00E275D4">
          <w:rPr>
            <w:rStyle w:val="Hyperlink"/>
            <w:rFonts w:ascii="Arial" w:hAnsi="Arial" w:cs="Arial"/>
            <w:noProof/>
            <w:lang w:val="en-US"/>
          </w:rPr>
          <w:t>2.</w:t>
        </w:r>
        <w:r w:rsidRPr="00B029E2">
          <w:rPr>
            <w:rFonts w:ascii="Calibri" w:hAnsi="Calibri"/>
            <w:noProof/>
            <w:sz w:val="22"/>
            <w:szCs w:val="22"/>
            <w:lang w:eastAsia="en-GB"/>
          </w:rPr>
          <w:tab/>
        </w:r>
        <w:r w:rsidRPr="00E275D4">
          <w:rPr>
            <w:rStyle w:val="Hyperlink"/>
            <w:rFonts w:ascii="Arial" w:hAnsi="Arial" w:cs="Arial"/>
            <w:noProof/>
            <w:lang w:val="en-US"/>
          </w:rPr>
          <w:t>Legislation and Statutory Guidance</w:t>
        </w:r>
        <w:r>
          <w:rPr>
            <w:noProof/>
            <w:webHidden/>
          </w:rPr>
          <w:tab/>
        </w:r>
        <w:r>
          <w:rPr>
            <w:noProof/>
            <w:webHidden/>
          </w:rPr>
          <w:fldChar w:fldCharType="begin"/>
        </w:r>
        <w:r>
          <w:rPr>
            <w:noProof/>
            <w:webHidden/>
          </w:rPr>
          <w:instrText xml:space="preserve"> PAGEREF _Toc106894964 \h </w:instrText>
        </w:r>
        <w:r>
          <w:rPr>
            <w:noProof/>
            <w:webHidden/>
          </w:rPr>
        </w:r>
        <w:r>
          <w:rPr>
            <w:noProof/>
            <w:webHidden/>
          </w:rPr>
          <w:fldChar w:fldCharType="separate"/>
        </w:r>
        <w:r>
          <w:rPr>
            <w:noProof/>
            <w:webHidden/>
          </w:rPr>
          <w:t>2</w:t>
        </w:r>
        <w:r>
          <w:rPr>
            <w:noProof/>
            <w:webHidden/>
          </w:rPr>
          <w:fldChar w:fldCharType="end"/>
        </w:r>
      </w:hyperlink>
    </w:p>
    <w:p w14:paraId="0FF4B5EF" w14:textId="77777777" w:rsidR="00A000C9" w:rsidRPr="00B029E2" w:rsidRDefault="00A000C9">
      <w:pPr>
        <w:pStyle w:val="TOC1"/>
        <w:rPr>
          <w:rFonts w:ascii="Calibri" w:hAnsi="Calibri"/>
          <w:noProof/>
          <w:sz w:val="22"/>
          <w:szCs w:val="22"/>
          <w:lang w:eastAsia="en-GB"/>
        </w:rPr>
      </w:pPr>
      <w:hyperlink w:anchor="_Toc106894965" w:history="1">
        <w:r w:rsidRPr="00E275D4">
          <w:rPr>
            <w:rStyle w:val="Hyperlink"/>
            <w:rFonts w:ascii="Arial" w:hAnsi="Arial" w:cs="Arial"/>
            <w:noProof/>
            <w:lang w:val="en-US"/>
          </w:rPr>
          <w:t>3.</w:t>
        </w:r>
        <w:r w:rsidRPr="00B029E2">
          <w:rPr>
            <w:rFonts w:ascii="Calibri" w:hAnsi="Calibri"/>
            <w:noProof/>
            <w:sz w:val="22"/>
            <w:szCs w:val="22"/>
            <w:lang w:eastAsia="en-GB"/>
          </w:rPr>
          <w:tab/>
        </w:r>
        <w:r w:rsidRPr="00E275D4">
          <w:rPr>
            <w:rStyle w:val="Hyperlink"/>
            <w:rFonts w:ascii="Arial" w:hAnsi="Arial" w:cs="Arial"/>
            <w:noProof/>
            <w:lang w:val="en-US"/>
          </w:rPr>
          <w:t>Definitions</w:t>
        </w:r>
        <w:r>
          <w:rPr>
            <w:noProof/>
            <w:webHidden/>
          </w:rPr>
          <w:tab/>
        </w:r>
        <w:r>
          <w:rPr>
            <w:noProof/>
            <w:webHidden/>
          </w:rPr>
          <w:fldChar w:fldCharType="begin"/>
        </w:r>
        <w:r>
          <w:rPr>
            <w:noProof/>
            <w:webHidden/>
          </w:rPr>
          <w:instrText xml:space="preserve"> PAGEREF _Toc106894965 \h </w:instrText>
        </w:r>
        <w:r>
          <w:rPr>
            <w:noProof/>
            <w:webHidden/>
          </w:rPr>
        </w:r>
        <w:r>
          <w:rPr>
            <w:noProof/>
            <w:webHidden/>
          </w:rPr>
          <w:fldChar w:fldCharType="separate"/>
        </w:r>
        <w:r>
          <w:rPr>
            <w:noProof/>
            <w:webHidden/>
          </w:rPr>
          <w:t>2</w:t>
        </w:r>
        <w:r>
          <w:rPr>
            <w:noProof/>
            <w:webHidden/>
          </w:rPr>
          <w:fldChar w:fldCharType="end"/>
        </w:r>
      </w:hyperlink>
    </w:p>
    <w:p w14:paraId="61ADC711" w14:textId="77777777" w:rsidR="00A000C9" w:rsidRPr="00B029E2" w:rsidRDefault="00A000C9">
      <w:pPr>
        <w:pStyle w:val="TOC1"/>
        <w:rPr>
          <w:rFonts w:ascii="Calibri" w:hAnsi="Calibri"/>
          <w:noProof/>
          <w:sz w:val="22"/>
          <w:szCs w:val="22"/>
          <w:lang w:eastAsia="en-GB"/>
        </w:rPr>
      </w:pPr>
      <w:hyperlink w:anchor="_Toc106894966" w:history="1">
        <w:r w:rsidRPr="00E275D4">
          <w:rPr>
            <w:rStyle w:val="Hyperlink"/>
            <w:rFonts w:ascii="Arial" w:hAnsi="Arial" w:cs="Arial"/>
            <w:noProof/>
            <w:lang w:val="en-US"/>
          </w:rPr>
          <w:t>4.</w:t>
        </w:r>
        <w:r w:rsidRPr="00B029E2">
          <w:rPr>
            <w:rFonts w:ascii="Calibri" w:hAnsi="Calibri"/>
            <w:noProof/>
            <w:sz w:val="22"/>
            <w:szCs w:val="22"/>
            <w:lang w:eastAsia="en-GB"/>
          </w:rPr>
          <w:tab/>
        </w:r>
        <w:r w:rsidRPr="00E275D4">
          <w:rPr>
            <w:rStyle w:val="Hyperlink"/>
            <w:rFonts w:ascii="Arial" w:hAnsi="Arial" w:cs="Arial"/>
            <w:noProof/>
            <w:lang w:val="en-US"/>
          </w:rPr>
          <w:t>Roles and Responsibilities</w:t>
        </w:r>
        <w:r>
          <w:rPr>
            <w:noProof/>
            <w:webHidden/>
          </w:rPr>
          <w:tab/>
        </w:r>
        <w:r>
          <w:rPr>
            <w:noProof/>
            <w:webHidden/>
          </w:rPr>
          <w:fldChar w:fldCharType="begin"/>
        </w:r>
        <w:r>
          <w:rPr>
            <w:noProof/>
            <w:webHidden/>
          </w:rPr>
          <w:instrText xml:space="preserve"> PAGEREF _Toc106894966 \h </w:instrText>
        </w:r>
        <w:r>
          <w:rPr>
            <w:noProof/>
            <w:webHidden/>
          </w:rPr>
        </w:r>
        <w:r>
          <w:rPr>
            <w:noProof/>
            <w:webHidden/>
          </w:rPr>
          <w:fldChar w:fldCharType="separate"/>
        </w:r>
        <w:r>
          <w:rPr>
            <w:noProof/>
            <w:webHidden/>
          </w:rPr>
          <w:t>3</w:t>
        </w:r>
        <w:r>
          <w:rPr>
            <w:noProof/>
            <w:webHidden/>
          </w:rPr>
          <w:fldChar w:fldCharType="end"/>
        </w:r>
      </w:hyperlink>
    </w:p>
    <w:p w14:paraId="50254934" w14:textId="77777777" w:rsidR="00A000C9" w:rsidRPr="00B029E2" w:rsidRDefault="00A000C9">
      <w:pPr>
        <w:pStyle w:val="TOC1"/>
        <w:rPr>
          <w:rFonts w:ascii="Calibri" w:hAnsi="Calibri"/>
          <w:noProof/>
          <w:sz w:val="22"/>
          <w:szCs w:val="22"/>
          <w:lang w:eastAsia="en-GB"/>
        </w:rPr>
      </w:pPr>
      <w:hyperlink w:anchor="_Toc106894967" w:history="1">
        <w:r w:rsidRPr="00E275D4">
          <w:rPr>
            <w:rStyle w:val="Hyperlink"/>
            <w:rFonts w:ascii="Arial" w:hAnsi="Arial" w:cs="Arial"/>
            <w:noProof/>
            <w:lang w:val="en-US"/>
          </w:rPr>
          <w:t>5.</w:t>
        </w:r>
        <w:r w:rsidRPr="00B029E2">
          <w:rPr>
            <w:rFonts w:ascii="Calibri" w:hAnsi="Calibri"/>
            <w:noProof/>
            <w:sz w:val="22"/>
            <w:szCs w:val="22"/>
            <w:lang w:eastAsia="en-GB"/>
          </w:rPr>
          <w:tab/>
        </w:r>
        <w:r w:rsidRPr="00E275D4">
          <w:rPr>
            <w:rStyle w:val="Hyperlink"/>
            <w:rFonts w:ascii="Arial" w:hAnsi="Arial" w:cs="Arial"/>
            <w:noProof/>
            <w:lang w:val="en-US"/>
          </w:rPr>
          <w:t>Identifying pupils with SEND and assessing their needs</w:t>
        </w:r>
        <w:r>
          <w:rPr>
            <w:noProof/>
            <w:webHidden/>
          </w:rPr>
          <w:tab/>
        </w:r>
        <w:r>
          <w:rPr>
            <w:noProof/>
            <w:webHidden/>
          </w:rPr>
          <w:fldChar w:fldCharType="begin"/>
        </w:r>
        <w:r>
          <w:rPr>
            <w:noProof/>
            <w:webHidden/>
          </w:rPr>
          <w:instrText xml:space="preserve"> PAGEREF _Toc106894967 \h </w:instrText>
        </w:r>
        <w:r>
          <w:rPr>
            <w:noProof/>
            <w:webHidden/>
          </w:rPr>
        </w:r>
        <w:r>
          <w:rPr>
            <w:noProof/>
            <w:webHidden/>
          </w:rPr>
          <w:fldChar w:fldCharType="separate"/>
        </w:r>
        <w:r>
          <w:rPr>
            <w:noProof/>
            <w:webHidden/>
          </w:rPr>
          <w:t>4</w:t>
        </w:r>
        <w:r>
          <w:rPr>
            <w:noProof/>
            <w:webHidden/>
          </w:rPr>
          <w:fldChar w:fldCharType="end"/>
        </w:r>
      </w:hyperlink>
    </w:p>
    <w:p w14:paraId="2004030C" w14:textId="77777777" w:rsidR="00A000C9" w:rsidRPr="00B029E2" w:rsidRDefault="00A000C9">
      <w:pPr>
        <w:pStyle w:val="TOC1"/>
        <w:rPr>
          <w:rFonts w:ascii="Calibri" w:hAnsi="Calibri"/>
          <w:noProof/>
          <w:sz w:val="22"/>
          <w:szCs w:val="22"/>
          <w:lang w:eastAsia="en-GB"/>
        </w:rPr>
      </w:pPr>
      <w:hyperlink w:anchor="_Toc106894968" w:history="1">
        <w:r w:rsidRPr="00E275D4">
          <w:rPr>
            <w:rStyle w:val="Hyperlink"/>
            <w:rFonts w:ascii="Arial" w:hAnsi="Arial" w:cs="Arial"/>
            <w:noProof/>
            <w:lang w:val="en-US"/>
          </w:rPr>
          <w:t>6.</w:t>
        </w:r>
        <w:r w:rsidRPr="00B029E2">
          <w:rPr>
            <w:rFonts w:ascii="Calibri" w:hAnsi="Calibri"/>
            <w:noProof/>
            <w:sz w:val="22"/>
            <w:szCs w:val="22"/>
            <w:lang w:eastAsia="en-GB"/>
          </w:rPr>
          <w:tab/>
        </w:r>
        <w:r w:rsidRPr="00E275D4">
          <w:rPr>
            <w:rStyle w:val="Hyperlink"/>
            <w:rFonts w:ascii="Arial" w:hAnsi="Arial" w:cs="Arial"/>
            <w:noProof/>
            <w:lang w:val="en-US"/>
          </w:rPr>
          <w:t>Additional Support for learning</w:t>
        </w:r>
        <w:r>
          <w:rPr>
            <w:noProof/>
            <w:webHidden/>
          </w:rPr>
          <w:tab/>
        </w:r>
        <w:r>
          <w:rPr>
            <w:noProof/>
            <w:webHidden/>
          </w:rPr>
          <w:fldChar w:fldCharType="begin"/>
        </w:r>
        <w:r>
          <w:rPr>
            <w:noProof/>
            <w:webHidden/>
          </w:rPr>
          <w:instrText xml:space="preserve"> PAGEREF _Toc106894968 \h </w:instrText>
        </w:r>
        <w:r>
          <w:rPr>
            <w:noProof/>
            <w:webHidden/>
          </w:rPr>
        </w:r>
        <w:r>
          <w:rPr>
            <w:noProof/>
            <w:webHidden/>
          </w:rPr>
          <w:fldChar w:fldCharType="separate"/>
        </w:r>
        <w:r>
          <w:rPr>
            <w:noProof/>
            <w:webHidden/>
          </w:rPr>
          <w:t>5</w:t>
        </w:r>
        <w:r>
          <w:rPr>
            <w:noProof/>
            <w:webHidden/>
          </w:rPr>
          <w:fldChar w:fldCharType="end"/>
        </w:r>
      </w:hyperlink>
    </w:p>
    <w:p w14:paraId="6E96EC40" w14:textId="77777777" w:rsidR="00A000C9" w:rsidRPr="00B029E2" w:rsidRDefault="00A000C9">
      <w:pPr>
        <w:pStyle w:val="TOC1"/>
        <w:rPr>
          <w:rFonts w:ascii="Calibri" w:hAnsi="Calibri"/>
          <w:noProof/>
          <w:sz w:val="22"/>
          <w:szCs w:val="22"/>
          <w:lang w:eastAsia="en-GB"/>
        </w:rPr>
      </w:pPr>
      <w:hyperlink w:anchor="_Toc106894969" w:history="1">
        <w:r w:rsidRPr="00E275D4">
          <w:rPr>
            <w:rStyle w:val="Hyperlink"/>
            <w:rFonts w:ascii="Arial" w:hAnsi="Arial" w:cs="Arial"/>
            <w:noProof/>
            <w:lang w:val="en-US"/>
          </w:rPr>
          <w:t>7.</w:t>
        </w:r>
        <w:r w:rsidRPr="00B029E2">
          <w:rPr>
            <w:rFonts w:ascii="Calibri" w:hAnsi="Calibri"/>
            <w:noProof/>
            <w:sz w:val="22"/>
            <w:szCs w:val="22"/>
            <w:lang w:eastAsia="en-GB"/>
          </w:rPr>
          <w:tab/>
        </w:r>
        <w:r w:rsidRPr="00E275D4">
          <w:rPr>
            <w:rStyle w:val="Hyperlink"/>
            <w:rFonts w:ascii="Arial" w:hAnsi="Arial" w:cs="Arial"/>
            <w:noProof/>
            <w:lang w:val="en-US"/>
          </w:rPr>
          <w:t>Accessibility Plan</w:t>
        </w:r>
        <w:r>
          <w:rPr>
            <w:noProof/>
            <w:webHidden/>
          </w:rPr>
          <w:tab/>
        </w:r>
        <w:r>
          <w:rPr>
            <w:noProof/>
            <w:webHidden/>
          </w:rPr>
          <w:fldChar w:fldCharType="begin"/>
        </w:r>
        <w:r>
          <w:rPr>
            <w:noProof/>
            <w:webHidden/>
          </w:rPr>
          <w:instrText xml:space="preserve"> PAGEREF _Toc106894969 \h </w:instrText>
        </w:r>
        <w:r>
          <w:rPr>
            <w:noProof/>
            <w:webHidden/>
          </w:rPr>
        </w:r>
        <w:r>
          <w:rPr>
            <w:noProof/>
            <w:webHidden/>
          </w:rPr>
          <w:fldChar w:fldCharType="separate"/>
        </w:r>
        <w:r>
          <w:rPr>
            <w:noProof/>
            <w:webHidden/>
          </w:rPr>
          <w:t>5</w:t>
        </w:r>
        <w:r>
          <w:rPr>
            <w:noProof/>
            <w:webHidden/>
          </w:rPr>
          <w:fldChar w:fldCharType="end"/>
        </w:r>
      </w:hyperlink>
    </w:p>
    <w:p w14:paraId="52C1ADDA" w14:textId="77777777" w:rsidR="00A000C9" w:rsidRPr="00B029E2" w:rsidRDefault="00A000C9">
      <w:pPr>
        <w:pStyle w:val="TOC1"/>
        <w:rPr>
          <w:rFonts w:ascii="Calibri" w:hAnsi="Calibri"/>
          <w:noProof/>
          <w:sz w:val="22"/>
          <w:szCs w:val="22"/>
          <w:lang w:eastAsia="en-GB"/>
        </w:rPr>
      </w:pPr>
      <w:hyperlink w:anchor="_Toc106894970" w:history="1">
        <w:r w:rsidRPr="00E275D4">
          <w:rPr>
            <w:rStyle w:val="Hyperlink"/>
            <w:rFonts w:ascii="Arial" w:hAnsi="Arial" w:cs="Arial"/>
            <w:noProof/>
            <w:lang w:val="en-US"/>
          </w:rPr>
          <w:t>8.</w:t>
        </w:r>
        <w:r w:rsidRPr="00B029E2">
          <w:rPr>
            <w:rFonts w:ascii="Calibri" w:hAnsi="Calibri"/>
            <w:noProof/>
            <w:sz w:val="22"/>
            <w:szCs w:val="22"/>
            <w:lang w:eastAsia="en-GB"/>
          </w:rPr>
          <w:tab/>
        </w:r>
        <w:r w:rsidRPr="00E275D4">
          <w:rPr>
            <w:rStyle w:val="Hyperlink"/>
            <w:rFonts w:ascii="Arial" w:hAnsi="Arial" w:cs="Arial"/>
            <w:noProof/>
            <w:lang w:val="en-US"/>
          </w:rPr>
          <w:t>The Manchester Local Offer</w:t>
        </w:r>
        <w:r>
          <w:rPr>
            <w:noProof/>
            <w:webHidden/>
          </w:rPr>
          <w:tab/>
        </w:r>
        <w:r>
          <w:rPr>
            <w:noProof/>
            <w:webHidden/>
          </w:rPr>
          <w:fldChar w:fldCharType="begin"/>
        </w:r>
        <w:r>
          <w:rPr>
            <w:noProof/>
            <w:webHidden/>
          </w:rPr>
          <w:instrText xml:space="preserve"> PAGEREF _Toc106894970 \h </w:instrText>
        </w:r>
        <w:r>
          <w:rPr>
            <w:noProof/>
            <w:webHidden/>
          </w:rPr>
        </w:r>
        <w:r>
          <w:rPr>
            <w:noProof/>
            <w:webHidden/>
          </w:rPr>
          <w:fldChar w:fldCharType="separate"/>
        </w:r>
        <w:r>
          <w:rPr>
            <w:noProof/>
            <w:webHidden/>
          </w:rPr>
          <w:t>5</w:t>
        </w:r>
        <w:r>
          <w:rPr>
            <w:noProof/>
            <w:webHidden/>
          </w:rPr>
          <w:fldChar w:fldCharType="end"/>
        </w:r>
      </w:hyperlink>
    </w:p>
    <w:p w14:paraId="0E27B00A" w14:textId="77777777" w:rsidR="009E01B9" w:rsidRPr="002179C8" w:rsidRDefault="009E01B9">
      <w:pPr>
        <w:rPr>
          <w:sz w:val="22"/>
          <w:szCs w:val="22"/>
        </w:rPr>
      </w:pPr>
      <w:r w:rsidRPr="002179C8">
        <w:rPr>
          <w:b/>
          <w:bCs/>
          <w:noProof/>
          <w:sz w:val="22"/>
          <w:szCs w:val="22"/>
        </w:rPr>
        <w:fldChar w:fldCharType="end"/>
      </w:r>
    </w:p>
    <w:p w14:paraId="60061E4C" w14:textId="77777777" w:rsidR="009E01B9" w:rsidRDefault="004C7F57" w:rsidP="00A471CB">
      <w:pPr>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br w:type="page"/>
      </w:r>
    </w:p>
    <w:p w14:paraId="57255E15" w14:textId="77777777" w:rsidR="00196216" w:rsidRPr="003A4306" w:rsidRDefault="004A3802" w:rsidP="00EF6E7B">
      <w:pPr>
        <w:pStyle w:val="Heading1"/>
        <w:numPr>
          <w:ilvl w:val="0"/>
          <w:numId w:val="1"/>
        </w:numPr>
        <w:jc w:val="both"/>
        <w:rPr>
          <w:rFonts w:ascii="Arial" w:hAnsi="Arial" w:cs="Arial"/>
          <w:sz w:val="22"/>
          <w:szCs w:val="22"/>
        </w:rPr>
      </w:pPr>
      <w:bookmarkStart w:id="1" w:name="_Toc106894963"/>
      <w:r w:rsidRPr="003A4306">
        <w:rPr>
          <w:rFonts w:ascii="Arial" w:hAnsi="Arial" w:cs="Arial"/>
          <w:sz w:val="22"/>
          <w:szCs w:val="22"/>
        </w:rPr>
        <w:lastRenderedPageBreak/>
        <w:t>Aims</w:t>
      </w:r>
      <w:bookmarkEnd w:id="1"/>
    </w:p>
    <w:p w14:paraId="4B88A67A" w14:textId="77777777" w:rsidR="004A3802" w:rsidRPr="003A4306" w:rsidRDefault="004A3802" w:rsidP="002179C8">
      <w:pPr>
        <w:jc w:val="both"/>
        <w:rPr>
          <w:rFonts w:ascii="Arial" w:hAnsi="Arial" w:cs="Arial"/>
          <w:sz w:val="22"/>
          <w:szCs w:val="22"/>
        </w:rPr>
      </w:pPr>
      <w:r w:rsidRPr="003A4306">
        <w:rPr>
          <w:rFonts w:ascii="Arial" w:hAnsi="Arial" w:cs="Arial"/>
          <w:sz w:val="22"/>
          <w:szCs w:val="22"/>
        </w:rPr>
        <w:t xml:space="preserve">The </w:t>
      </w:r>
      <w:proofErr w:type="gramStart"/>
      <w:r w:rsidRPr="003A4306">
        <w:rPr>
          <w:rFonts w:ascii="Arial" w:hAnsi="Arial" w:cs="Arial"/>
          <w:sz w:val="22"/>
          <w:szCs w:val="22"/>
        </w:rPr>
        <w:t>aims</w:t>
      </w:r>
      <w:proofErr w:type="gramEnd"/>
      <w:r w:rsidRPr="003A4306">
        <w:rPr>
          <w:rFonts w:ascii="Arial" w:hAnsi="Arial" w:cs="Arial"/>
          <w:sz w:val="22"/>
          <w:szCs w:val="22"/>
        </w:rPr>
        <w:t xml:space="preserve"> of this policy is to support Big Life Schools to:</w:t>
      </w:r>
    </w:p>
    <w:p w14:paraId="68286472" w14:textId="77777777" w:rsidR="004A3802" w:rsidRPr="003A4306" w:rsidRDefault="00F129A9" w:rsidP="00EF6E7B">
      <w:pPr>
        <w:numPr>
          <w:ilvl w:val="0"/>
          <w:numId w:val="3"/>
        </w:numPr>
        <w:jc w:val="both"/>
        <w:rPr>
          <w:rFonts w:ascii="Arial" w:hAnsi="Arial" w:cs="Arial"/>
          <w:sz w:val="22"/>
          <w:szCs w:val="22"/>
        </w:rPr>
      </w:pPr>
      <w:r w:rsidRPr="003A4306">
        <w:rPr>
          <w:rFonts w:ascii="Arial" w:hAnsi="Arial" w:cs="Arial"/>
          <w:sz w:val="22"/>
          <w:szCs w:val="22"/>
        </w:rPr>
        <w:t>Set out how our schools support and make provision for pupils with special education needs and disabilities.</w:t>
      </w:r>
    </w:p>
    <w:p w14:paraId="50B68CF6" w14:textId="77777777" w:rsidR="00F129A9" w:rsidRPr="003A4306" w:rsidRDefault="00F129A9" w:rsidP="00EF6E7B">
      <w:pPr>
        <w:numPr>
          <w:ilvl w:val="0"/>
          <w:numId w:val="3"/>
        </w:numPr>
        <w:jc w:val="both"/>
        <w:rPr>
          <w:rFonts w:ascii="Arial" w:hAnsi="Arial" w:cs="Arial"/>
          <w:sz w:val="22"/>
          <w:szCs w:val="22"/>
        </w:rPr>
      </w:pPr>
      <w:r w:rsidRPr="003A4306">
        <w:rPr>
          <w:rFonts w:ascii="Arial" w:hAnsi="Arial" w:cs="Arial"/>
          <w:sz w:val="22"/>
          <w:szCs w:val="22"/>
        </w:rPr>
        <w:t>Make clear the roles and responsibilities of everyone involved in providing for pupils with SEND.</w:t>
      </w:r>
    </w:p>
    <w:p w14:paraId="37D92006" w14:textId="77777777" w:rsidR="00F129A9" w:rsidRPr="003A4306" w:rsidRDefault="00F129A9" w:rsidP="00EF6E7B">
      <w:pPr>
        <w:numPr>
          <w:ilvl w:val="0"/>
          <w:numId w:val="3"/>
        </w:numPr>
        <w:jc w:val="both"/>
        <w:rPr>
          <w:rFonts w:ascii="Arial" w:hAnsi="Arial" w:cs="Arial"/>
          <w:sz w:val="22"/>
          <w:szCs w:val="22"/>
        </w:rPr>
      </w:pPr>
      <w:r w:rsidRPr="003A4306">
        <w:rPr>
          <w:rFonts w:ascii="Arial" w:hAnsi="Arial" w:cs="Arial"/>
          <w:sz w:val="22"/>
          <w:szCs w:val="22"/>
        </w:rPr>
        <w:t>Ensure parents</w:t>
      </w:r>
      <w:r w:rsidR="003F6B6E" w:rsidRPr="003A4306">
        <w:rPr>
          <w:rFonts w:ascii="Arial" w:hAnsi="Arial" w:cs="Arial"/>
          <w:sz w:val="22"/>
          <w:szCs w:val="22"/>
        </w:rPr>
        <w:t>, carers have a say and play a central role in supporting their child’s education</w:t>
      </w:r>
    </w:p>
    <w:p w14:paraId="6AA83325" w14:textId="77777777" w:rsidR="003F6B6E" w:rsidRPr="003A4306" w:rsidRDefault="003F6B6E" w:rsidP="00EF6E7B">
      <w:pPr>
        <w:numPr>
          <w:ilvl w:val="0"/>
          <w:numId w:val="3"/>
        </w:numPr>
        <w:jc w:val="both"/>
        <w:rPr>
          <w:rFonts w:ascii="Arial" w:hAnsi="Arial" w:cs="Arial"/>
          <w:sz w:val="22"/>
          <w:szCs w:val="22"/>
        </w:rPr>
      </w:pPr>
      <w:r w:rsidRPr="003A4306">
        <w:rPr>
          <w:rFonts w:ascii="Arial" w:hAnsi="Arial" w:cs="Arial"/>
          <w:sz w:val="22"/>
          <w:szCs w:val="22"/>
        </w:rPr>
        <w:t>Ensure children have a voice during this process.</w:t>
      </w:r>
    </w:p>
    <w:p w14:paraId="44EAFD9C" w14:textId="77777777" w:rsidR="004A3802" w:rsidRPr="003A4306" w:rsidRDefault="004A3802" w:rsidP="003B0210">
      <w:pPr>
        <w:jc w:val="both"/>
        <w:rPr>
          <w:rFonts w:ascii="Arial" w:hAnsi="Arial" w:cs="Arial"/>
          <w:sz w:val="22"/>
          <w:szCs w:val="22"/>
        </w:rPr>
      </w:pPr>
    </w:p>
    <w:p w14:paraId="1019D0FB" w14:textId="77777777" w:rsidR="003B0210" w:rsidRPr="003A4306" w:rsidRDefault="003B0210" w:rsidP="003B0210">
      <w:pPr>
        <w:jc w:val="both"/>
        <w:rPr>
          <w:rFonts w:ascii="Arial" w:hAnsi="Arial" w:cs="Arial"/>
          <w:sz w:val="22"/>
          <w:szCs w:val="22"/>
        </w:rPr>
      </w:pPr>
      <w:r w:rsidRPr="003A4306">
        <w:rPr>
          <w:rFonts w:ascii="Arial" w:hAnsi="Arial" w:cs="Arial"/>
          <w:sz w:val="22"/>
          <w:szCs w:val="22"/>
        </w:rPr>
        <w:t xml:space="preserve">At Big Life Schools we </w:t>
      </w:r>
      <w:r w:rsidR="009A4745" w:rsidRPr="003A4306">
        <w:rPr>
          <w:rFonts w:ascii="Arial" w:hAnsi="Arial" w:cs="Arial"/>
          <w:sz w:val="22"/>
          <w:szCs w:val="22"/>
        </w:rPr>
        <w:t>welcome all pupils</w:t>
      </w:r>
      <w:r w:rsidRPr="003A4306">
        <w:rPr>
          <w:rFonts w:ascii="Arial" w:hAnsi="Arial" w:cs="Arial"/>
          <w:sz w:val="22"/>
          <w:szCs w:val="22"/>
        </w:rPr>
        <w:t xml:space="preserve">, irrespective of ability, race, gender or need </w:t>
      </w:r>
      <w:r w:rsidR="000F653B" w:rsidRPr="003A4306">
        <w:rPr>
          <w:rFonts w:ascii="Arial" w:hAnsi="Arial" w:cs="Arial"/>
          <w:sz w:val="22"/>
          <w:szCs w:val="22"/>
        </w:rPr>
        <w:t>are</w:t>
      </w:r>
      <w:r w:rsidRPr="003A4306">
        <w:rPr>
          <w:rFonts w:ascii="Arial" w:hAnsi="Arial" w:cs="Arial"/>
          <w:sz w:val="22"/>
          <w:szCs w:val="22"/>
        </w:rPr>
        <w:t xml:space="preserve"> respected and valued as individuals.</w:t>
      </w:r>
      <w:r w:rsidR="00317BBE" w:rsidRPr="003A4306">
        <w:rPr>
          <w:rFonts w:ascii="Arial" w:hAnsi="Arial" w:cs="Arial"/>
          <w:sz w:val="22"/>
          <w:szCs w:val="22"/>
        </w:rPr>
        <w:t xml:space="preserve">  As such we aim to ensure we comply with the following legislation and statutory guidance.</w:t>
      </w:r>
      <w:r w:rsidRPr="003A4306">
        <w:rPr>
          <w:rFonts w:ascii="Arial" w:hAnsi="Arial" w:cs="Arial"/>
          <w:sz w:val="22"/>
          <w:szCs w:val="22"/>
        </w:rPr>
        <w:t xml:space="preserve"> </w:t>
      </w:r>
    </w:p>
    <w:p w14:paraId="50208EAC" w14:textId="77777777" w:rsidR="00196216" w:rsidRPr="003A4306" w:rsidRDefault="00A16F93" w:rsidP="00EF6E7B">
      <w:pPr>
        <w:pStyle w:val="Heading1"/>
        <w:numPr>
          <w:ilvl w:val="0"/>
          <w:numId w:val="1"/>
        </w:numPr>
        <w:jc w:val="both"/>
        <w:rPr>
          <w:rFonts w:ascii="Arial" w:hAnsi="Arial" w:cs="Arial"/>
          <w:sz w:val="22"/>
          <w:szCs w:val="22"/>
          <w:lang w:val="en-US"/>
        </w:rPr>
      </w:pPr>
      <w:bookmarkStart w:id="2" w:name="_Toc106894964"/>
      <w:r w:rsidRPr="003A4306">
        <w:rPr>
          <w:rFonts w:ascii="Arial" w:hAnsi="Arial" w:cs="Arial"/>
          <w:sz w:val="22"/>
          <w:szCs w:val="22"/>
          <w:lang w:val="en-US"/>
        </w:rPr>
        <w:t>Legislation and Statutory Guidance</w:t>
      </w:r>
      <w:bookmarkEnd w:id="2"/>
      <w:r w:rsidRPr="003A4306">
        <w:rPr>
          <w:rFonts w:ascii="Arial" w:hAnsi="Arial" w:cs="Arial"/>
          <w:sz w:val="22"/>
          <w:szCs w:val="22"/>
          <w:lang w:val="en-US"/>
        </w:rPr>
        <w:t xml:space="preserve"> </w:t>
      </w:r>
    </w:p>
    <w:p w14:paraId="7B6F38A6" w14:textId="77777777" w:rsidR="000E5558" w:rsidRPr="003A4306" w:rsidRDefault="00A16F93" w:rsidP="002179C8">
      <w:pPr>
        <w:pStyle w:val="1bodycopy10pt"/>
        <w:jc w:val="both"/>
        <w:rPr>
          <w:rFonts w:cs="Arial"/>
          <w:sz w:val="22"/>
          <w:szCs w:val="22"/>
        </w:rPr>
      </w:pPr>
      <w:r w:rsidRPr="003A4306">
        <w:rPr>
          <w:rFonts w:cs="Arial"/>
          <w:sz w:val="22"/>
          <w:szCs w:val="22"/>
        </w:rPr>
        <w:t xml:space="preserve">This </w:t>
      </w:r>
      <w:r w:rsidR="000E5558" w:rsidRPr="003A4306">
        <w:rPr>
          <w:rFonts w:cs="Arial"/>
          <w:sz w:val="22"/>
          <w:szCs w:val="22"/>
        </w:rPr>
        <w:t xml:space="preserve">policy and information report is based on the statutory </w:t>
      </w:r>
      <w:hyperlink r:id="rId11" w:history="1">
        <w:r w:rsidR="000E5558" w:rsidRPr="003A4306">
          <w:rPr>
            <w:rStyle w:val="Hyperlink"/>
            <w:rFonts w:cs="Arial"/>
            <w:sz w:val="22"/>
            <w:szCs w:val="22"/>
          </w:rPr>
          <w:t>SEND code of practice</w:t>
        </w:r>
      </w:hyperlink>
      <w:r w:rsidR="000E5558" w:rsidRPr="003A4306">
        <w:rPr>
          <w:rFonts w:cs="Arial"/>
          <w:sz w:val="22"/>
          <w:szCs w:val="22"/>
        </w:rPr>
        <w:t xml:space="preserve"> and the following legislation:</w:t>
      </w:r>
    </w:p>
    <w:p w14:paraId="1DA65B1A" w14:textId="77777777" w:rsidR="000E5558" w:rsidRPr="003A4306" w:rsidRDefault="000E5558" w:rsidP="003A6554">
      <w:pPr>
        <w:pStyle w:val="1bodycopy10pt"/>
        <w:numPr>
          <w:ilvl w:val="0"/>
          <w:numId w:val="15"/>
        </w:numPr>
        <w:spacing w:after="0"/>
        <w:ind w:left="714" w:hanging="357"/>
        <w:jc w:val="both"/>
        <w:rPr>
          <w:rFonts w:cs="Arial"/>
          <w:sz w:val="22"/>
          <w:szCs w:val="22"/>
        </w:rPr>
      </w:pPr>
      <w:hyperlink r:id="rId12" w:history="1">
        <w:r w:rsidRPr="003A4306">
          <w:rPr>
            <w:rStyle w:val="Hyperlink"/>
            <w:rFonts w:cs="Arial"/>
            <w:sz w:val="22"/>
            <w:szCs w:val="22"/>
          </w:rPr>
          <w:t>Part 3 of the Children and Families Act 2014</w:t>
        </w:r>
      </w:hyperlink>
      <w:r w:rsidRPr="003A4306">
        <w:rPr>
          <w:rFonts w:cs="Arial"/>
          <w:sz w:val="22"/>
          <w:szCs w:val="22"/>
        </w:rPr>
        <w:t xml:space="preserve">, which sets out </w:t>
      </w:r>
      <w:proofErr w:type="gramStart"/>
      <w:r w:rsidRPr="003A4306">
        <w:rPr>
          <w:rFonts w:cs="Arial"/>
          <w:sz w:val="22"/>
          <w:szCs w:val="22"/>
        </w:rPr>
        <w:t>schools</w:t>
      </w:r>
      <w:proofErr w:type="gramEnd"/>
      <w:r w:rsidRPr="003A4306">
        <w:rPr>
          <w:rFonts w:cs="Arial"/>
          <w:sz w:val="22"/>
          <w:szCs w:val="22"/>
        </w:rPr>
        <w:t xml:space="preserve"> responsibilities for pupils with SEN and disabilities </w:t>
      </w:r>
    </w:p>
    <w:p w14:paraId="6C4D5754" w14:textId="77777777" w:rsidR="000E5558" w:rsidRPr="003A4306" w:rsidRDefault="000E5558" w:rsidP="003A6554">
      <w:pPr>
        <w:pStyle w:val="1bodycopy10pt"/>
        <w:numPr>
          <w:ilvl w:val="0"/>
          <w:numId w:val="15"/>
        </w:numPr>
        <w:spacing w:after="0"/>
        <w:ind w:left="714" w:hanging="357"/>
        <w:jc w:val="both"/>
        <w:rPr>
          <w:rFonts w:cs="Arial"/>
          <w:sz w:val="22"/>
          <w:szCs w:val="22"/>
        </w:rPr>
      </w:pPr>
      <w:hyperlink r:id="rId13" w:history="1">
        <w:r w:rsidRPr="003A4306">
          <w:rPr>
            <w:rStyle w:val="Hyperlink"/>
            <w:rFonts w:cs="Arial"/>
            <w:sz w:val="22"/>
            <w:szCs w:val="22"/>
          </w:rPr>
          <w:t>The Special Education Needs and Disability Regulations 2014</w:t>
        </w:r>
      </w:hyperlink>
      <w:r w:rsidRPr="003A4306">
        <w:rPr>
          <w:rFonts w:cs="Arial"/>
          <w:sz w:val="22"/>
          <w:szCs w:val="22"/>
        </w:rPr>
        <w:t xml:space="preserve">, which sets out </w:t>
      </w:r>
      <w:proofErr w:type="gramStart"/>
      <w:r w:rsidRPr="003A4306">
        <w:rPr>
          <w:rFonts w:cs="Arial"/>
          <w:sz w:val="22"/>
          <w:szCs w:val="22"/>
        </w:rPr>
        <w:t>schools</w:t>
      </w:r>
      <w:proofErr w:type="gramEnd"/>
      <w:r w:rsidRPr="003A4306">
        <w:rPr>
          <w:rFonts w:cs="Arial"/>
          <w:sz w:val="22"/>
          <w:szCs w:val="22"/>
        </w:rPr>
        <w:t xml:space="preserve"> responsibilities for education, health and care (ECC) plans, SEN </w:t>
      </w:r>
      <w:proofErr w:type="spellStart"/>
      <w:r w:rsidRPr="003A4306">
        <w:rPr>
          <w:rFonts w:cs="Arial"/>
          <w:sz w:val="22"/>
          <w:szCs w:val="22"/>
        </w:rPr>
        <w:t>co-ordinators</w:t>
      </w:r>
      <w:proofErr w:type="spellEnd"/>
      <w:r w:rsidRPr="003A4306">
        <w:rPr>
          <w:rFonts w:cs="Arial"/>
          <w:sz w:val="22"/>
          <w:szCs w:val="22"/>
        </w:rPr>
        <w:t xml:space="preserve"> (SENCOs) and the SEN information report.</w:t>
      </w:r>
    </w:p>
    <w:p w14:paraId="255C7074" w14:textId="77777777" w:rsidR="00317BBE" w:rsidRPr="003A4306" w:rsidRDefault="00317BBE" w:rsidP="003A6554">
      <w:pPr>
        <w:pStyle w:val="1bodycopy10pt"/>
        <w:numPr>
          <w:ilvl w:val="0"/>
          <w:numId w:val="15"/>
        </w:numPr>
        <w:spacing w:after="0"/>
        <w:ind w:left="714" w:hanging="357"/>
        <w:jc w:val="both"/>
        <w:rPr>
          <w:rFonts w:cs="Arial"/>
          <w:bCs/>
          <w:sz w:val="22"/>
          <w:szCs w:val="22"/>
        </w:rPr>
      </w:pPr>
      <w:r w:rsidRPr="003A4306">
        <w:rPr>
          <w:rFonts w:cs="Arial"/>
          <w:bCs/>
          <w:sz w:val="22"/>
          <w:szCs w:val="22"/>
        </w:rPr>
        <w:t xml:space="preserve">Disabilities Discrimination Act 1995 (DDA 95), </w:t>
      </w:r>
    </w:p>
    <w:p w14:paraId="3E30CEA5" w14:textId="77777777" w:rsidR="00317BBE" w:rsidRPr="003A4306" w:rsidRDefault="00317BBE" w:rsidP="003A6554">
      <w:pPr>
        <w:pStyle w:val="1bodycopy10pt"/>
        <w:numPr>
          <w:ilvl w:val="0"/>
          <w:numId w:val="15"/>
        </w:numPr>
        <w:spacing w:after="0"/>
        <w:ind w:left="714" w:hanging="357"/>
        <w:jc w:val="both"/>
        <w:rPr>
          <w:rFonts w:cs="Arial"/>
          <w:bCs/>
          <w:sz w:val="22"/>
          <w:szCs w:val="22"/>
        </w:rPr>
      </w:pPr>
      <w:r w:rsidRPr="003A4306">
        <w:rPr>
          <w:rFonts w:cs="Arial"/>
          <w:bCs/>
          <w:sz w:val="22"/>
          <w:szCs w:val="22"/>
        </w:rPr>
        <w:t xml:space="preserve">Special Educational Needs and Disability Act 2001 (SENDA 01), </w:t>
      </w:r>
    </w:p>
    <w:p w14:paraId="2AF27DC4" w14:textId="77777777" w:rsidR="00317BBE" w:rsidRPr="003A4306" w:rsidRDefault="00317BBE" w:rsidP="003A6554">
      <w:pPr>
        <w:pStyle w:val="1bodycopy10pt"/>
        <w:numPr>
          <w:ilvl w:val="0"/>
          <w:numId w:val="15"/>
        </w:numPr>
        <w:spacing w:after="0"/>
        <w:ind w:left="714" w:hanging="357"/>
        <w:jc w:val="both"/>
        <w:rPr>
          <w:rFonts w:cs="Arial"/>
          <w:bCs/>
          <w:sz w:val="22"/>
          <w:szCs w:val="22"/>
        </w:rPr>
      </w:pPr>
      <w:r w:rsidRPr="003A4306">
        <w:rPr>
          <w:rFonts w:cs="Arial"/>
          <w:bCs/>
          <w:sz w:val="22"/>
          <w:szCs w:val="22"/>
        </w:rPr>
        <w:t>Disability Equality Duty 2005 (DDA05).</w:t>
      </w:r>
    </w:p>
    <w:p w14:paraId="1ADD4323" w14:textId="77777777" w:rsidR="000E5558" w:rsidRPr="003A4306" w:rsidRDefault="000E5558" w:rsidP="000E5558">
      <w:pPr>
        <w:pStyle w:val="1bodycopy10pt"/>
        <w:jc w:val="both"/>
        <w:rPr>
          <w:rFonts w:cs="Arial"/>
          <w:sz w:val="22"/>
          <w:szCs w:val="22"/>
        </w:rPr>
      </w:pPr>
      <w:r w:rsidRPr="003A4306">
        <w:rPr>
          <w:rFonts w:cs="Arial"/>
          <w:sz w:val="22"/>
          <w:szCs w:val="22"/>
        </w:rPr>
        <w:t xml:space="preserve">This policy also complies with our funding agreement and articles of association. </w:t>
      </w:r>
    </w:p>
    <w:p w14:paraId="20CDA65F" w14:textId="77777777" w:rsidR="003F6B6E" w:rsidRDefault="003F6B6E" w:rsidP="00EF6E7B">
      <w:pPr>
        <w:pStyle w:val="Heading1"/>
        <w:numPr>
          <w:ilvl w:val="0"/>
          <w:numId w:val="1"/>
        </w:numPr>
        <w:jc w:val="both"/>
        <w:rPr>
          <w:rFonts w:ascii="Arial" w:hAnsi="Arial" w:cs="Arial"/>
          <w:sz w:val="22"/>
          <w:szCs w:val="22"/>
          <w:lang w:val="en-US"/>
        </w:rPr>
      </w:pPr>
      <w:bookmarkStart w:id="3" w:name="_Toc106894965"/>
      <w:r w:rsidRPr="003A4306">
        <w:rPr>
          <w:rFonts w:ascii="Arial" w:hAnsi="Arial" w:cs="Arial"/>
          <w:sz w:val="22"/>
          <w:szCs w:val="22"/>
          <w:lang w:val="en-US"/>
        </w:rPr>
        <w:t>Definitions</w:t>
      </w:r>
      <w:bookmarkEnd w:id="3"/>
      <w:r w:rsidRPr="003A4306">
        <w:rPr>
          <w:rFonts w:ascii="Arial" w:hAnsi="Arial" w:cs="Arial"/>
          <w:sz w:val="22"/>
          <w:szCs w:val="22"/>
          <w:lang w:val="en-US"/>
        </w:rPr>
        <w:t xml:space="preserve"> </w:t>
      </w:r>
    </w:p>
    <w:p w14:paraId="4E82085E" w14:textId="77777777" w:rsidR="00DB4FA6" w:rsidRDefault="00DB4FA6" w:rsidP="00DB4FA6">
      <w:pPr>
        <w:rPr>
          <w:rFonts w:ascii="Arial" w:hAnsi="Arial" w:cs="Arial"/>
          <w:sz w:val="22"/>
          <w:szCs w:val="22"/>
        </w:rPr>
      </w:pPr>
      <w:r>
        <w:rPr>
          <w:rFonts w:ascii="Arial" w:hAnsi="Arial" w:cs="Arial"/>
          <w:sz w:val="22"/>
          <w:szCs w:val="22"/>
        </w:rPr>
        <w:t xml:space="preserve">The SEND Code of Practice (2014) </w:t>
      </w:r>
      <w:proofErr w:type="gramStart"/>
      <w:r>
        <w:rPr>
          <w:rFonts w:ascii="Arial" w:hAnsi="Arial" w:cs="Arial"/>
          <w:sz w:val="22"/>
          <w:szCs w:val="22"/>
        </w:rPr>
        <w:t>states;</w:t>
      </w:r>
      <w:proofErr w:type="gramEnd"/>
      <w:r>
        <w:rPr>
          <w:rFonts w:ascii="Arial" w:hAnsi="Arial" w:cs="Arial"/>
          <w:sz w:val="22"/>
          <w:szCs w:val="22"/>
        </w:rPr>
        <w:t xml:space="preserve"> </w:t>
      </w:r>
    </w:p>
    <w:p w14:paraId="78BDDEEB" w14:textId="77777777" w:rsidR="00DB4FA6" w:rsidRPr="003A4306" w:rsidRDefault="00DB4FA6" w:rsidP="00DB4FA6">
      <w:pPr>
        <w:rPr>
          <w:rFonts w:ascii="Arial" w:hAnsi="Arial" w:cs="Arial"/>
          <w:sz w:val="22"/>
          <w:szCs w:val="22"/>
        </w:rPr>
      </w:pPr>
      <w:r w:rsidRPr="003A4306">
        <w:rPr>
          <w:rFonts w:ascii="Arial" w:hAnsi="Arial" w:cs="Arial"/>
          <w:sz w:val="22"/>
          <w:szCs w:val="22"/>
        </w:rPr>
        <w:t>Pupils have special education needs if they:</w:t>
      </w:r>
    </w:p>
    <w:p w14:paraId="07D9EA06" w14:textId="77777777" w:rsidR="00DB4FA6" w:rsidRPr="003A4306" w:rsidRDefault="00DB4FA6" w:rsidP="00DB4FA6">
      <w:pPr>
        <w:numPr>
          <w:ilvl w:val="0"/>
          <w:numId w:val="17"/>
        </w:numPr>
        <w:rPr>
          <w:rFonts w:ascii="Arial" w:hAnsi="Arial" w:cs="Arial"/>
          <w:sz w:val="22"/>
          <w:szCs w:val="22"/>
        </w:rPr>
      </w:pPr>
      <w:r w:rsidRPr="003A4306">
        <w:rPr>
          <w:rFonts w:ascii="Arial" w:hAnsi="Arial" w:cs="Arial"/>
          <w:sz w:val="22"/>
          <w:szCs w:val="22"/>
        </w:rPr>
        <w:t>Have difficulty accessing the curriculum, temporarily or more long-term, requiring special educational provision to be made for them.</w:t>
      </w:r>
    </w:p>
    <w:p w14:paraId="6F563342" w14:textId="77777777" w:rsidR="00DB4FA6" w:rsidRPr="003A4306" w:rsidRDefault="00DB4FA6" w:rsidP="00DB4FA6">
      <w:pPr>
        <w:numPr>
          <w:ilvl w:val="0"/>
          <w:numId w:val="17"/>
        </w:numPr>
        <w:rPr>
          <w:rFonts w:ascii="Arial" w:hAnsi="Arial" w:cs="Arial"/>
          <w:sz w:val="22"/>
          <w:szCs w:val="22"/>
        </w:rPr>
      </w:pPr>
      <w:r w:rsidRPr="003A4306">
        <w:rPr>
          <w:rFonts w:ascii="Arial" w:hAnsi="Arial" w:cs="Arial"/>
          <w:sz w:val="22"/>
          <w:szCs w:val="22"/>
        </w:rPr>
        <w:t xml:space="preserve">Have significant difficulties learning in comparison with </w:t>
      </w:r>
      <w:proofErr w:type="gramStart"/>
      <w:r>
        <w:rPr>
          <w:rFonts w:ascii="Arial" w:hAnsi="Arial" w:cs="Arial"/>
          <w:sz w:val="22"/>
          <w:szCs w:val="22"/>
        </w:rPr>
        <w:t>t</w:t>
      </w:r>
      <w:r w:rsidRPr="003A4306">
        <w:rPr>
          <w:rFonts w:ascii="Arial" w:hAnsi="Arial" w:cs="Arial"/>
          <w:sz w:val="22"/>
          <w:szCs w:val="22"/>
        </w:rPr>
        <w:t>he majority of</w:t>
      </w:r>
      <w:proofErr w:type="gramEnd"/>
      <w:r w:rsidRPr="003A4306">
        <w:rPr>
          <w:rFonts w:ascii="Arial" w:hAnsi="Arial" w:cs="Arial"/>
          <w:sz w:val="22"/>
          <w:szCs w:val="22"/>
        </w:rPr>
        <w:t xml:space="preserve"> others at the same age.</w:t>
      </w:r>
    </w:p>
    <w:p w14:paraId="465398FF" w14:textId="77777777" w:rsidR="00DB4FA6" w:rsidRPr="003A4306" w:rsidRDefault="00DB4FA6" w:rsidP="00DB4FA6">
      <w:pPr>
        <w:numPr>
          <w:ilvl w:val="0"/>
          <w:numId w:val="17"/>
        </w:numPr>
        <w:rPr>
          <w:rFonts w:ascii="Arial" w:hAnsi="Arial" w:cs="Arial"/>
          <w:sz w:val="22"/>
          <w:szCs w:val="22"/>
        </w:rPr>
      </w:pPr>
      <w:r w:rsidRPr="003A4306">
        <w:rPr>
          <w:rFonts w:ascii="Arial" w:hAnsi="Arial" w:cs="Arial"/>
          <w:sz w:val="22"/>
          <w:szCs w:val="22"/>
        </w:rPr>
        <w:t>Have a disability which prevents or hinders them from making use of facilities generally provided for children of the same age and provision.</w:t>
      </w:r>
    </w:p>
    <w:p w14:paraId="4B94D5A5" w14:textId="77777777" w:rsidR="00DB4FA6" w:rsidRPr="00DB4FA6" w:rsidRDefault="00DB4FA6" w:rsidP="00DB4FA6">
      <w:pPr>
        <w:rPr>
          <w:lang w:val="en-US"/>
        </w:rPr>
      </w:pPr>
    </w:p>
    <w:p w14:paraId="52BE5FD7" w14:textId="77777777" w:rsidR="009A4745" w:rsidRPr="003A4306" w:rsidRDefault="009A4745" w:rsidP="009A4745">
      <w:pPr>
        <w:pStyle w:val="NoSpacing"/>
        <w:jc w:val="both"/>
        <w:rPr>
          <w:rFonts w:ascii="Arial" w:hAnsi="Arial" w:cs="Arial"/>
          <w:i/>
          <w:iCs/>
          <w:sz w:val="22"/>
          <w:szCs w:val="22"/>
        </w:rPr>
      </w:pPr>
      <w:r w:rsidRPr="003A4306">
        <w:rPr>
          <w:rFonts w:ascii="Arial" w:hAnsi="Arial" w:cs="Arial"/>
          <w:sz w:val="22"/>
          <w:szCs w:val="22"/>
        </w:rPr>
        <w:t xml:space="preserve">A disability is defined as: </w:t>
      </w:r>
      <w:r w:rsidRPr="003A4306">
        <w:rPr>
          <w:rFonts w:ascii="Arial" w:hAnsi="Arial" w:cs="Arial"/>
          <w:i/>
          <w:iCs/>
          <w:sz w:val="22"/>
          <w:szCs w:val="22"/>
        </w:rPr>
        <w:t>A physical or mental impairment which has a substantial, long term (at least a year) and adverse effect on the ability to carry out normal day to day activities. (Equalities Act 2010)</w:t>
      </w:r>
    </w:p>
    <w:p w14:paraId="3DEEC669" w14:textId="77777777" w:rsidR="009A4745" w:rsidRPr="003A4306" w:rsidRDefault="009A4745" w:rsidP="009A4745">
      <w:pPr>
        <w:pStyle w:val="NoSpacing"/>
        <w:jc w:val="both"/>
        <w:rPr>
          <w:rFonts w:ascii="Arial" w:hAnsi="Arial" w:cs="Arial"/>
          <w:i/>
          <w:iCs/>
          <w:sz w:val="22"/>
          <w:szCs w:val="22"/>
        </w:rPr>
      </w:pPr>
    </w:p>
    <w:p w14:paraId="4F5CCF65" w14:textId="77777777" w:rsidR="009A4745" w:rsidRPr="003A4306" w:rsidRDefault="009A4745" w:rsidP="009A4745">
      <w:pPr>
        <w:pStyle w:val="NoSpacing"/>
        <w:jc w:val="both"/>
        <w:rPr>
          <w:rFonts w:ascii="Arial" w:hAnsi="Arial" w:cs="Arial"/>
          <w:sz w:val="22"/>
          <w:szCs w:val="22"/>
        </w:rPr>
      </w:pPr>
      <w:r w:rsidRPr="003A4306">
        <w:rPr>
          <w:rFonts w:ascii="Arial" w:hAnsi="Arial" w:cs="Arial"/>
          <w:sz w:val="22"/>
          <w:szCs w:val="22"/>
        </w:rPr>
        <w:t>According to the Disability Discrimination Act 1995, an impairment is to be treated as affecting the person’s ability to carry out normal day to day activities, only if it affects one or more of the following:</w:t>
      </w:r>
    </w:p>
    <w:p w14:paraId="0D919D17" w14:textId="77777777" w:rsidR="009A4745" w:rsidRPr="003A4306" w:rsidRDefault="009A4745" w:rsidP="009A4745">
      <w:pPr>
        <w:pStyle w:val="NoSpacing"/>
        <w:numPr>
          <w:ilvl w:val="0"/>
          <w:numId w:val="21"/>
        </w:numPr>
        <w:rPr>
          <w:rFonts w:ascii="Arial" w:hAnsi="Arial" w:cs="Arial"/>
          <w:sz w:val="22"/>
          <w:szCs w:val="22"/>
        </w:rPr>
      </w:pPr>
      <w:r w:rsidRPr="003A4306">
        <w:rPr>
          <w:rFonts w:ascii="Arial" w:hAnsi="Arial" w:cs="Arial"/>
          <w:sz w:val="22"/>
          <w:szCs w:val="22"/>
        </w:rPr>
        <w:t>mobility</w:t>
      </w:r>
    </w:p>
    <w:p w14:paraId="58797A56" w14:textId="77777777" w:rsidR="009A4745" w:rsidRPr="003A4306" w:rsidRDefault="009A4745" w:rsidP="009A4745">
      <w:pPr>
        <w:pStyle w:val="NoSpacing"/>
        <w:numPr>
          <w:ilvl w:val="0"/>
          <w:numId w:val="21"/>
        </w:numPr>
        <w:rPr>
          <w:rFonts w:ascii="Arial" w:hAnsi="Arial" w:cs="Arial"/>
          <w:sz w:val="22"/>
          <w:szCs w:val="22"/>
        </w:rPr>
      </w:pPr>
      <w:r w:rsidRPr="003A4306">
        <w:rPr>
          <w:rFonts w:ascii="Arial" w:hAnsi="Arial" w:cs="Arial"/>
          <w:sz w:val="22"/>
          <w:szCs w:val="22"/>
        </w:rPr>
        <w:lastRenderedPageBreak/>
        <w:t>manual dexterity</w:t>
      </w:r>
    </w:p>
    <w:p w14:paraId="16D5DAB6" w14:textId="77777777" w:rsidR="009A4745" w:rsidRPr="003A4306" w:rsidRDefault="009A4745" w:rsidP="009A4745">
      <w:pPr>
        <w:pStyle w:val="NoSpacing"/>
        <w:numPr>
          <w:ilvl w:val="0"/>
          <w:numId w:val="21"/>
        </w:numPr>
        <w:rPr>
          <w:rFonts w:ascii="Arial" w:hAnsi="Arial" w:cs="Arial"/>
          <w:sz w:val="22"/>
          <w:szCs w:val="22"/>
        </w:rPr>
      </w:pPr>
      <w:r w:rsidRPr="003A4306">
        <w:rPr>
          <w:rFonts w:ascii="Arial" w:hAnsi="Arial" w:cs="Arial"/>
          <w:sz w:val="22"/>
          <w:szCs w:val="22"/>
        </w:rPr>
        <w:t>physical co-ordination</w:t>
      </w:r>
    </w:p>
    <w:p w14:paraId="0DC613F0" w14:textId="77777777" w:rsidR="009A4745" w:rsidRPr="003A4306" w:rsidRDefault="009A4745" w:rsidP="009A4745">
      <w:pPr>
        <w:pStyle w:val="NoSpacing"/>
        <w:numPr>
          <w:ilvl w:val="0"/>
          <w:numId w:val="21"/>
        </w:numPr>
        <w:rPr>
          <w:rFonts w:ascii="Arial" w:hAnsi="Arial" w:cs="Arial"/>
          <w:sz w:val="22"/>
          <w:szCs w:val="22"/>
        </w:rPr>
      </w:pPr>
      <w:r w:rsidRPr="003A4306">
        <w:rPr>
          <w:rFonts w:ascii="Arial" w:hAnsi="Arial" w:cs="Arial"/>
          <w:sz w:val="22"/>
          <w:szCs w:val="22"/>
        </w:rPr>
        <w:t>continence</w:t>
      </w:r>
    </w:p>
    <w:p w14:paraId="00DBE36D" w14:textId="77777777" w:rsidR="009A4745" w:rsidRPr="003A4306" w:rsidRDefault="009A4745" w:rsidP="009A4745">
      <w:pPr>
        <w:pStyle w:val="NoSpacing"/>
        <w:numPr>
          <w:ilvl w:val="0"/>
          <w:numId w:val="21"/>
        </w:numPr>
        <w:rPr>
          <w:rFonts w:ascii="Arial" w:hAnsi="Arial" w:cs="Arial"/>
          <w:sz w:val="22"/>
          <w:szCs w:val="22"/>
        </w:rPr>
      </w:pPr>
      <w:r w:rsidRPr="003A4306">
        <w:rPr>
          <w:rFonts w:ascii="Arial" w:hAnsi="Arial" w:cs="Arial"/>
          <w:sz w:val="22"/>
          <w:szCs w:val="22"/>
        </w:rPr>
        <w:t>ability to lift, carry or otherwise move everyday objects</w:t>
      </w:r>
    </w:p>
    <w:p w14:paraId="26E2093D" w14:textId="77777777" w:rsidR="009A4745" w:rsidRPr="003A4306" w:rsidRDefault="009A4745" w:rsidP="009A4745">
      <w:pPr>
        <w:pStyle w:val="NoSpacing"/>
        <w:numPr>
          <w:ilvl w:val="0"/>
          <w:numId w:val="21"/>
        </w:numPr>
        <w:rPr>
          <w:rFonts w:ascii="Arial" w:hAnsi="Arial" w:cs="Arial"/>
          <w:sz w:val="22"/>
          <w:szCs w:val="22"/>
        </w:rPr>
      </w:pPr>
      <w:r w:rsidRPr="003A4306">
        <w:rPr>
          <w:rFonts w:ascii="Arial" w:hAnsi="Arial" w:cs="Arial"/>
          <w:sz w:val="22"/>
          <w:szCs w:val="22"/>
        </w:rPr>
        <w:t>speech</w:t>
      </w:r>
    </w:p>
    <w:p w14:paraId="2D3A04F6" w14:textId="77777777" w:rsidR="009A4745" w:rsidRPr="003A4306" w:rsidRDefault="009A4745" w:rsidP="009A4745">
      <w:pPr>
        <w:pStyle w:val="NoSpacing"/>
        <w:numPr>
          <w:ilvl w:val="0"/>
          <w:numId w:val="21"/>
        </w:numPr>
        <w:rPr>
          <w:rFonts w:ascii="Arial" w:hAnsi="Arial" w:cs="Arial"/>
          <w:sz w:val="22"/>
          <w:szCs w:val="22"/>
        </w:rPr>
      </w:pPr>
      <w:r w:rsidRPr="003A4306">
        <w:rPr>
          <w:rFonts w:ascii="Arial" w:hAnsi="Arial" w:cs="Arial"/>
          <w:sz w:val="22"/>
          <w:szCs w:val="22"/>
        </w:rPr>
        <w:t>hearing</w:t>
      </w:r>
    </w:p>
    <w:p w14:paraId="5D6E16CA" w14:textId="77777777" w:rsidR="009A4745" w:rsidRPr="003A4306" w:rsidRDefault="009A4745" w:rsidP="009A4745">
      <w:pPr>
        <w:pStyle w:val="NoSpacing"/>
        <w:numPr>
          <w:ilvl w:val="0"/>
          <w:numId w:val="21"/>
        </w:numPr>
        <w:rPr>
          <w:rFonts w:ascii="Arial" w:hAnsi="Arial" w:cs="Arial"/>
          <w:sz w:val="22"/>
          <w:szCs w:val="22"/>
        </w:rPr>
      </w:pPr>
      <w:r w:rsidRPr="003A4306">
        <w:rPr>
          <w:rFonts w:ascii="Arial" w:hAnsi="Arial" w:cs="Arial"/>
          <w:sz w:val="22"/>
          <w:szCs w:val="22"/>
        </w:rPr>
        <w:t>eyesight</w:t>
      </w:r>
    </w:p>
    <w:p w14:paraId="68E5C265" w14:textId="77777777" w:rsidR="009A4745" w:rsidRPr="003A4306" w:rsidRDefault="009A4745" w:rsidP="009A4745">
      <w:pPr>
        <w:pStyle w:val="NoSpacing"/>
        <w:numPr>
          <w:ilvl w:val="0"/>
          <w:numId w:val="21"/>
        </w:numPr>
        <w:rPr>
          <w:rFonts w:ascii="Arial" w:hAnsi="Arial" w:cs="Arial"/>
          <w:sz w:val="22"/>
          <w:szCs w:val="22"/>
        </w:rPr>
      </w:pPr>
      <w:r w:rsidRPr="003A4306">
        <w:rPr>
          <w:rFonts w:ascii="Arial" w:hAnsi="Arial" w:cs="Arial"/>
          <w:sz w:val="22"/>
          <w:szCs w:val="22"/>
        </w:rPr>
        <w:t>memory</w:t>
      </w:r>
    </w:p>
    <w:p w14:paraId="6777C6C9" w14:textId="77777777" w:rsidR="009A4745" w:rsidRPr="003A4306" w:rsidRDefault="009A4745" w:rsidP="009A4745">
      <w:pPr>
        <w:pStyle w:val="NoSpacing"/>
        <w:numPr>
          <w:ilvl w:val="0"/>
          <w:numId w:val="21"/>
        </w:numPr>
        <w:rPr>
          <w:rFonts w:ascii="Arial" w:hAnsi="Arial" w:cs="Arial"/>
          <w:sz w:val="22"/>
          <w:szCs w:val="22"/>
        </w:rPr>
      </w:pPr>
      <w:r w:rsidRPr="003A4306">
        <w:rPr>
          <w:rFonts w:ascii="Arial" w:hAnsi="Arial" w:cs="Arial"/>
          <w:sz w:val="22"/>
          <w:szCs w:val="22"/>
        </w:rPr>
        <w:t>ability to concentrate</w:t>
      </w:r>
    </w:p>
    <w:p w14:paraId="022BA1FE" w14:textId="77777777" w:rsidR="009A4745" w:rsidRPr="003A4306" w:rsidRDefault="009A4745" w:rsidP="009A4745">
      <w:pPr>
        <w:pStyle w:val="NoSpacing"/>
        <w:numPr>
          <w:ilvl w:val="0"/>
          <w:numId w:val="21"/>
        </w:numPr>
        <w:rPr>
          <w:rFonts w:ascii="Arial" w:hAnsi="Arial" w:cs="Arial"/>
          <w:sz w:val="22"/>
          <w:szCs w:val="22"/>
        </w:rPr>
      </w:pPr>
      <w:r w:rsidRPr="003A4306">
        <w:rPr>
          <w:rFonts w:ascii="Arial" w:hAnsi="Arial" w:cs="Arial"/>
          <w:sz w:val="22"/>
          <w:szCs w:val="22"/>
        </w:rPr>
        <w:t>ability to learn</w:t>
      </w:r>
    </w:p>
    <w:p w14:paraId="6C3AD068" w14:textId="77777777" w:rsidR="009A4745" w:rsidRPr="003A4306" w:rsidRDefault="009A4745" w:rsidP="009A4745">
      <w:pPr>
        <w:pStyle w:val="NoSpacing"/>
        <w:numPr>
          <w:ilvl w:val="0"/>
          <w:numId w:val="21"/>
        </w:numPr>
        <w:rPr>
          <w:rFonts w:ascii="Arial" w:hAnsi="Arial" w:cs="Arial"/>
          <w:sz w:val="22"/>
          <w:szCs w:val="22"/>
        </w:rPr>
      </w:pPr>
      <w:r w:rsidRPr="003A4306">
        <w:rPr>
          <w:rFonts w:ascii="Arial" w:hAnsi="Arial" w:cs="Arial"/>
          <w:sz w:val="22"/>
          <w:szCs w:val="22"/>
        </w:rPr>
        <w:t>ability to understand</w:t>
      </w:r>
    </w:p>
    <w:p w14:paraId="5980C69C" w14:textId="77777777" w:rsidR="009A4745" w:rsidRPr="00DB4FA6" w:rsidRDefault="009A4745" w:rsidP="003F6B6E">
      <w:pPr>
        <w:pStyle w:val="NoSpacing"/>
        <w:numPr>
          <w:ilvl w:val="0"/>
          <w:numId w:val="21"/>
        </w:numPr>
        <w:jc w:val="both"/>
        <w:rPr>
          <w:rFonts w:ascii="Arial" w:hAnsi="Arial" w:cs="Arial"/>
          <w:sz w:val="22"/>
          <w:szCs w:val="22"/>
        </w:rPr>
      </w:pPr>
      <w:r w:rsidRPr="003A4306">
        <w:rPr>
          <w:rFonts w:ascii="Arial" w:hAnsi="Arial" w:cs="Arial"/>
          <w:sz w:val="22"/>
          <w:szCs w:val="22"/>
        </w:rPr>
        <w:t>ability to perceive the risk of physical danger</w:t>
      </w:r>
    </w:p>
    <w:p w14:paraId="1A5FE5F7" w14:textId="77777777" w:rsidR="00910189" w:rsidRPr="003A4306" w:rsidRDefault="003F6B6E" w:rsidP="00EF6E7B">
      <w:pPr>
        <w:pStyle w:val="Heading1"/>
        <w:numPr>
          <w:ilvl w:val="0"/>
          <w:numId w:val="1"/>
        </w:numPr>
        <w:jc w:val="both"/>
        <w:rPr>
          <w:rFonts w:ascii="Arial" w:hAnsi="Arial" w:cs="Arial"/>
          <w:sz w:val="22"/>
          <w:szCs w:val="22"/>
          <w:lang w:val="en-US"/>
        </w:rPr>
      </w:pPr>
      <w:bookmarkStart w:id="4" w:name="_Toc106894966"/>
      <w:r w:rsidRPr="003A4306">
        <w:rPr>
          <w:rFonts w:ascii="Arial" w:hAnsi="Arial" w:cs="Arial"/>
          <w:sz w:val="22"/>
          <w:szCs w:val="22"/>
          <w:lang w:val="en-US"/>
        </w:rPr>
        <w:t>Roles and Responsibilities</w:t>
      </w:r>
      <w:bookmarkEnd w:id="4"/>
      <w:r w:rsidRPr="003A4306">
        <w:rPr>
          <w:rFonts w:ascii="Arial" w:hAnsi="Arial" w:cs="Arial"/>
          <w:sz w:val="22"/>
          <w:szCs w:val="22"/>
          <w:lang w:val="en-US"/>
        </w:rPr>
        <w:t xml:space="preserve"> </w:t>
      </w:r>
      <w:r w:rsidR="00910189" w:rsidRPr="003A4306">
        <w:rPr>
          <w:rFonts w:ascii="Arial" w:hAnsi="Arial" w:cs="Arial"/>
          <w:sz w:val="22"/>
          <w:szCs w:val="22"/>
          <w:lang w:val="en-US"/>
        </w:rPr>
        <w:t xml:space="preserve"> </w:t>
      </w:r>
    </w:p>
    <w:p w14:paraId="20E5876D" w14:textId="77777777" w:rsidR="00EE5A94" w:rsidRPr="003A4306" w:rsidRDefault="00EE5A94" w:rsidP="00EE3AB7">
      <w:pPr>
        <w:rPr>
          <w:rFonts w:ascii="Arial" w:hAnsi="Arial" w:cs="Arial"/>
          <w:sz w:val="22"/>
          <w:szCs w:val="22"/>
          <w:lang w:val="en-US"/>
        </w:rPr>
      </w:pPr>
      <w:r w:rsidRPr="003A4306">
        <w:rPr>
          <w:rFonts w:ascii="Arial" w:hAnsi="Arial" w:cs="Arial"/>
          <w:sz w:val="22"/>
          <w:szCs w:val="22"/>
          <w:lang w:val="en-US"/>
        </w:rPr>
        <w:t xml:space="preserve">All roles detailed below are in accordance with the Code of Practice (2014) guidelines and trust job descriptions </w:t>
      </w:r>
    </w:p>
    <w:p w14:paraId="3656B9AB" w14:textId="77777777" w:rsidR="00EE5A94" w:rsidRPr="003A4306" w:rsidRDefault="00EE5A94" w:rsidP="00EE3AB7">
      <w:pPr>
        <w:rPr>
          <w:rFonts w:ascii="Arial" w:hAnsi="Arial" w:cs="Arial"/>
          <w:sz w:val="22"/>
          <w:szCs w:val="22"/>
          <w:lang w:val="en-US"/>
        </w:rPr>
      </w:pPr>
    </w:p>
    <w:p w14:paraId="20185AE2" w14:textId="77777777" w:rsidR="00EE5A94" w:rsidRPr="000F653B" w:rsidRDefault="00EE3AB7" w:rsidP="00EE3AB7">
      <w:pPr>
        <w:rPr>
          <w:rFonts w:ascii="Arial" w:hAnsi="Arial" w:cs="Arial"/>
          <w:sz w:val="22"/>
          <w:szCs w:val="22"/>
          <w:lang w:val="en-US"/>
        </w:rPr>
      </w:pPr>
      <w:r w:rsidRPr="000F653B">
        <w:rPr>
          <w:rFonts w:ascii="Arial" w:hAnsi="Arial" w:cs="Arial"/>
          <w:sz w:val="22"/>
          <w:szCs w:val="22"/>
          <w:lang w:val="en-US"/>
        </w:rPr>
        <w:t xml:space="preserve">The following are identified as the SEN/D </w:t>
      </w:r>
      <w:r w:rsidR="00EE5A94" w:rsidRPr="000F653B">
        <w:rPr>
          <w:rFonts w:ascii="Arial" w:hAnsi="Arial" w:cs="Arial"/>
          <w:sz w:val="22"/>
          <w:szCs w:val="22"/>
          <w:lang w:val="en-US"/>
        </w:rPr>
        <w:t>coordinators</w:t>
      </w:r>
      <w:r w:rsidRPr="000F653B">
        <w:rPr>
          <w:rFonts w:ascii="Arial" w:hAnsi="Arial" w:cs="Arial"/>
          <w:sz w:val="22"/>
          <w:szCs w:val="22"/>
          <w:lang w:val="en-US"/>
        </w:rPr>
        <w:t xml:space="preserve"> across Big Life </w:t>
      </w:r>
      <w:r w:rsidR="00EE5A94" w:rsidRPr="000F653B">
        <w:rPr>
          <w:rFonts w:ascii="Arial" w:hAnsi="Arial" w:cs="Arial"/>
          <w:sz w:val="22"/>
          <w:szCs w:val="22"/>
          <w:lang w:val="en-US"/>
        </w:rPr>
        <w:t xml:space="preserve">Schools.   </w:t>
      </w:r>
    </w:p>
    <w:p w14:paraId="4A349A1A" w14:textId="77777777" w:rsidR="00CE2C41" w:rsidRDefault="00F74334" w:rsidP="000F653B">
      <w:pPr>
        <w:numPr>
          <w:ilvl w:val="0"/>
          <w:numId w:val="17"/>
        </w:numPr>
        <w:rPr>
          <w:rFonts w:ascii="Arial" w:hAnsi="Arial" w:cs="Arial"/>
          <w:sz w:val="22"/>
          <w:szCs w:val="22"/>
          <w:lang w:val="en-US"/>
        </w:rPr>
      </w:pPr>
      <w:r>
        <w:rPr>
          <w:rFonts w:ascii="Arial" w:hAnsi="Arial" w:cs="Arial"/>
          <w:sz w:val="22"/>
          <w:szCs w:val="22"/>
          <w:lang w:val="en-US"/>
        </w:rPr>
        <w:t>Longsight Community Primary – Miss O</w:t>
      </w:r>
      <w:r w:rsidR="00CE2C41">
        <w:rPr>
          <w:rFonts w:ascii="Arial" w:hAnsi="Arial" w:cs="Arial"/>
          <w:sz w:val="22"/>
          <w:szCs w:val="22"/>
          <w:lang w:val="en-US"/>
        </w:rPr>
        <w:t>’Hagan</w:t>
      </w:r>
    </w:p>
    <w:p w14:paraId="45FB0818" w14:textId="326FA87E" w:rsidR="000F653B" w:rsidRPr="00F005A9" w:rsidRDefault="00CE2C41" w:rsidP="00E361BF">
      <w:pPr>
        <w:numPr>
          <w:ilvl w:val="0"/>
          <w:numId w:val="17"/>
        </w:numPr>
        <w:rPr>
          <w:rFonts w:ascii="Arial" w:hAnsi="Arial" w:cs="Arial"/>
          <w:sz w:val="22"/>
          <w:szCs w:val="22"/>
          <w:lang w:val="en-US"/>
        </w:rPr>
      </w:pPr>
      <w:r w:rsidRPr="00F005A9">
        <w:rPr>
          <w:rFonts w:ascii="Arial" w:hAnsi="Arial" w:cs="Arial"/>
          <w:sz w:val="22"/>
          <w:szCs w:val="22"/>
          <w:lang w:val="en-US"/>
        </w:rPr>
        <w:t xml:space="preserve">Unity Community Primary - </w:t>
      </w:r>
      <w:r w:rsidR="00EE3AB7" w:rsidRPr="00F005A9">
        <w:rPr>
          <w:rFonts w:ascii="Arial" w:hAnsi="Arial" w:cs="Arial"/>
          <w:sz w:val="22"/>
          <w:szCs w:val="22"/>
          <w:lang w:val="en-US"/>
        </w:rPr>
        <w:t>M</w:t>
      </w:r>
      <w:r w:rsidR="00F005A9" w:rsidRPr="00F005A9">
        <w:rPr>
          <w:rFonts w:ascii="Arial" w:hAnsi="Arial" w:cs="Arial"/>
          <w:sz w:val="22"/>
          <w:szCs w:val="22"/>
          <w:lang w:val="en-US"/>
        </w:rPr>
        <w:t>r</w:t>
      </w:r>
      <w:r w:rsidR="00DB4FA6" w:rsidRPr="00F005A9">
        <w:rPr>
          <w:rFonts w:ascii="Arial" w:hAnsi="Arial" w:cs="Arial"/>
          <w:sz w:val="22"/>
          <w:szCs w:val="22"/>
          <w:lang w:val="en-US"/>
        </w:rPr>
        <w:t xml:space="preserve">s </w:t>
      </w:r>
      <w:r w:rsidR="00F005A9" w:rsidRPr="00F005A9">
        <w:rPr>
          <w:rFonts w:ascii="Arial" w:hAnsi="Arial" w:cs="Arial"/>
          <w:sz w:val="22"/>
          <w:szCs w:val="22"/>
          <w:lang w:val="en-US"/>
        </w:rPr>
        <w:t>Oliver</w:t>
      </w:r>
    </w:p>
    <w:p w14:paraId="4FDF1D30" w14:textId="77777777" w:rsidR="00EE3AB7" w:rsidRPr="003A6554" w:rsidRDefault="00EE3AB7" w:rsidP="00EE3AB7">
      <w:pPr>
        <w:rPr>
          <w:rFonts w:ascii="Arial" w:hAnsi="Arial" w:cs="Arial"/>
          <w:b/>
          <w:bCs/>
          <w:sz w:val="22"/>
          <w:szCs w:val="22"/>
          <w:lang w:val="en-US"/>
        </w:rPr>
      </w:pPr>
      <w:r w:rsidRPr="003A6554">
        <w:rPr>
          <w:rFonts w:ascii="Arial" w:hAnsi="Arial" w:cs="Arial"/>
          <w:b/>
          <w:bCs/>
          <w:sz w:val="22"/>
          <w:szCs w:val="22"/>
          <w:lang w:val="en-US"/>
        </w:rPr>
        <w:t>Headteacher</w:t>
      </w:r>
    </w:p>
    <w:p w14:paraId="586249DA" w14:textId="77777777" w:rsidR="00EE3AB7" w:rsidRPr="003A4306" w:rsidRDefault="00EE3AB7" w:rsidP="00EE3AB7">
      <w:pPr>
        <w:numPr>
          <w:ilvl w:val="0"/>
          <w:numId w:val="17"/>
        </w:numPr>
        <w:rPr>
          <w:rFonts w:ascii="Arial" w:hAnsi="Arial" w:cs="Arial"/>
          <w:sz w:val="22"/>
          <w:szCs w:val="22"/>
          <w:lang w:val="en-US"/>
        </w:rPr>
      </w:pPr>
      <w:r w:rsidRPr="003A4306">
        <w:rPr>
          <w:rFonts w:ascii="Arial" w:hAnsi="Arial" w:cs="Arial"/>
          <w:sz w:val="22"/>
          <w:szCs w:val="22"/>
          <w:lang w:val="en-US"/>
        </w:rPr>
        <w:t>Work with the SENDCO and SEN</w:t>
      </w:r>
      <w:r w:rsidR="000F653B">
        <w:rPr>
          <w:rFonts w:ascii="Arial" w:hAnsi="Arial" w:cs="Arial"/>
          <w:sz w:val="22"/>
          <w:szCs w:val="22"/>
          <w:lang w:val="en-US"/>
        </w:rPr>
        <w:t>D</w:t>
      </w:r>
      <w:r w:rsidRPr="003A4306">
        <w:rPr>
          <w:rFonts w:ascii="Arial" w:hAnsi="Arial" w:cs="Arial"/>
          <w:sz w:val="22"/>
          <w:szCs w:val="22"/>
          <w:lang w:val="en-US"/>
        </w:rPr>
        <w:t xml:space="preserve"> governor to determine the strategic development of the SEN</w:t>
      </w:r>
      <w:r w:rsidR="000F653B">
        <w:rPr>
          <w:rFonts w:ascii="Arial" w:hAnsi="Arial" w:cs="Arial"/>
          <w:sz w:val="22"/>
          <w:szCs w:val="22"/>
          <w:lang w:val="en-US"/>
        </w:rPr>
        <w:t>D</w:t>
      </w:r>
      <w:r w:rsidRPr="003A4306">
        <w:rPr>
          <w:rFonts w:ascii="Arial" w:hAnsi="Arial" w:cs="Arial"/>
          <w:sz w:val="22"/>
          <w:szCs w:val="22"/>
          <w:lang w:val="en-US"/>
        </w:rPr>
        <w:t xml:space="preserve"> </w:t>
      </w:r>
      <w:r w:rsidR="00EE5A94" w:rsidRPr="003A4306">
        <w:rPr>
          <w:rFonts w:ascii="Arial" w:hAnsi="Arial" w:cs="Arial"/>
          <w:sz w:val="22"/>
          <w:szCs w:val="22"/>
          <w:lang w:val="en-US"/>
        </w:rPr>
        <w:t>policy and</w:t>
      </w:r>
      <w:r w:rsidRPr="003A4306">
        <w:rPr>
          <w:rFonts w:ascii="Arial" w:hAnsi="Arial" w:cs="Arial"/>
          <w:sz w:val="22"/>
          <w:szCs w:val="22"/>
          <w:lang w:val="en-US"/>
        </w:rPr>
        <w:t xml:space="preserve"> provision across their school.</w:t>
      </w:r>
    </w:p>
    <w:p w14:paraId="5934D4B3" w14:textId="77777777" w:rsidR="00EE3AB7" w:rsidRPr="003A4306" w:rsidRDefault="00EE3AB7" w:rsidP="00EE3AB7">
      <w:pPr>
        <w:numPr>
          <w:ilvl w:val="0"/>
          <w:numId w:val="17"/>
        </w:numPr>
        <w:rPr>
          <w:rFonts w:ascii="Arial" w:hAnsi="Arial" w:cs="Arial"/>
          <w:sz w:val="22"/>
          <w:szCs w:val="22"/>
          <w:lang w:val="en-US"/>
        </w:rPr>
      </w:pPr>
      <w:r w:rsidRPr="003A4306">
        <w:rPr>
          <w:rFonts w:ascii="Arial" w:hAnsi="Arial" w:cs="Arial"/>
          <w:sz w:val="22"/>
          <w:szCs w:val="22"/>
          <w:lang w:val="en-US"/>
        </w:rPr>
        <w:t xml:space="preserve">Have overall responsibility for the </w:t>
      </w:r>
      <w:r w:rsidR="00EE5A94" w:rsidRPr="003A4306">
        <w:rPr>
          <w:rFonts w:ascii="Arial" w:hAnsi="Arial" w:cs="Arial"/>
          <w:sz w:val="22"/>
          <w:szCs w:val="22"/>
          <w:lang w:val="en-US"/>
        </w:rPr>
        <w:t>provision</w:t>
      </w:r>
      <w:r w:rsidRPr="003A4306">
        <w:rPr>
          <w:rFonts w:ascii="Arial" w:hAnsi="Arial" w:cs="Arial"/>
          <w:sz w:val="22"/>
          <w:szCs w:val="22"/>
          <w:lang w:val="en-US"/>
        </w:rPr>
        <w:t xml:space="preserve"> </w:t>
      </w:r>
      <w:r w:rsidR="00EE5A94" w:rsidRPr="003A4306">
        <w:rPr>
          <w:rFonts w:ascii="Arial" w:hAnsi="Arial" w:cs="Arial"/>
          <w:sz w:val="22"/>
          <w:szCs w:val="22"/>
          <w:lang w:val="en-US"/>
        </w:rPr>
        <w:t xml:space="preserve">and </w:t>
      </w:r>
      <w:r w:rsidRPr="003A4306">
        <w:rPr>
          <w:rFonts w:ascii="Arial" w:hAnsi="Arial" w:cs="Arial"/>
          <w:sz w:val="22"/>
          <w:szCs w:val="22"/>
          <w:lang w:val="en-US"/>
        </w:rPr>
        <w:t>progress of learners with SEN</w:t>
      </w:r>
      <w:r w:rsidR="000F653B">
        <w:rPr>
          <w:rFonts w:ascii="Arial" w:hAnsi="Arial" w:cs="Arial"/>
          <w:sz w:val="22"/>
          <w:szCs w:val="22"/>
          <w:lang w:val="en-US"/>
        </w:rPr>
        <w:t>D</w:t>
      </w:r>
      <w:r w:rsidR="00EE5A94" w:rsidRPr="003A4306">
        <w:rPr>
          <w:rFonts w:ascii="Arial" w:hAnsi="Arial" w:cs="Arial"/>
          <w:sz w:val="22"/>
          <w:szCs w:val="22"/>
          <w:lang w:val="en-US"/>
        </w:rPr>
        <w:t>.</w:t>
      </w:r>
    </w:p>
    <w:p w14:paraId="6F98A378" w14:textId="77777777" w:rsidR="007C67B4" w:rsidRPr="003A4306" w:rsidRDefault="007C67B4" w:rsidP="00EE3AB7">
      <w:pPr>
        <w:numPr>
          <w:ilvl w:val="0"/>
          <w:numId w:val="17"/>
        </w:numPr>
        <w:rPr>
          <w:rFonts w:ascii="Arial" w:hAnsi="Arial" w:cs="Arial"/>
          <w:sz w:val="22"/>
          <w:szCs w:val="22"/>
          <w:lang w:val="en-US"/>
        </w:rPr>
      </w:pPr>
      <w:r w:rsidRPr="003A4306">
        <w:rPr>
          <w:rFonts w:ascii="Arial" w:hAnsi="Arial" w:cs="Arial"/>
          <w:sz w:val="22"/>
          <w:szCs w:val="22"/>
          <w:lang w:val="en-US"/>
        </w:rPr>
        <w:t>Support SEND/CO, phase and subject leaders, and class teachers to ensure appropriate resources are made available for agreed schemes of work or interventions</w:t>
      </w:r>
    </w:p>
    <w:p w14:paraId="049F31CB" w14:textId="77777777" w:rsidR="00EE5A94" w:rsidRPr="003A6554" w:rsidRDefault="00EE5A94" w:rsidP="00EE5A94">
      <w:pPr>
        <w:rPr>
          <w:rFonts w:ascii="Arial" w:hAnsi="Arial" w:cs="Arial"/>
          <w:b/>
          <w:bCs/>
          <w:sz w:val="22"/>
          <w:szCs w:val="22"/>
          <w:lang w:val="en-US"/>
        </w:rPr>
      </w:pPr>
    </w:p>
    <w:p w14:paraId="1A2F98A9" w14:textId="77777777" w:rsidR="003B0210" w:rsidRPr="003A6554" w:rsidRDefault="003B0210" w:rsidP="00EE5A94">
      <w:pPr>
        <w:rPr>
          <w:rFonts w:ascii="Arial" w:hAnsi="Arial" w:cs="Arial"/>
          <w:b/>
          <w:bCs/>
          <w:sz w:val="22"/>
          <w:szCs w:val="22"/>
          <w:lang w:val="en-US"/>
        </w:rPr>
      </w:pPr>
      <w:r w:rsidRPr="003A6554">
        <w:rPr>
          <w:rFonts w:ascii="Arial" w:hAnsi="Arial" w:cs="Arial"/>
          <w:b/>
          <w:bCs/>
          <w:sz w:val="22"/>
          <w:szCs w:val="22"/>
          <w:lang w:val="en-US"/>
        </w:rPr>
        <w:t>Local Governing Committee</w:t>
      </w:r>
    </w:p>
    <w:p w14:paraId="1FC16E9B" w14:textId="77777777" w:rsidR="003B0210" w:rsidRPr="003A4306" w:rsidRDefault="003B0210" w:rsidP="003B0210">
      <w:pPr>
        <w:numPr>
          <w:ilvl w:val="0"/>
          <w:numId w:val="17"/>
        </w:numPr>
        <w:rPr>
          <w:rFonts w:ascii="Arial" w:hAnsi="Arial" w:cs="Arial"/>
          <w:sz w:val="22"/>
          <w:szCs w:val="22"/>
          <w:lang w:val="en-US"/>
        </w:rPr>
      </w:pPr>
      <w:r w:rsidRPr="003A4306">
        <w:rPr>
          <w:rFonts w:ascii="Arial" w:hAnsi="Arial" w:cs="Arial"/>
          <w:sz w:val="22"/>
          <w:szCs w:val="22"/>
          <w:lang w:val="en-US"/>
        </w:rPr>
        <w:t>Working with the Headteacher supporting the effective implementation of the Trust/School policies and approaches to meet the needs of pupils with SEN</w:t>
      </w:r>
      <w:r w:rsidR="000F653B">
        <w:rPr>
          <w:rFonts w:ascii="Arial" w:hAnsi="Arial" w:cs="Arial"/>
          <w:sz w:val="22"/>
          <w:szCs w:val="22"/>
          <w:lang w:val="en-US"/>
        </w:rPr>
        <w:t>D</w:t>
      </w:r>
    </w:p>
    <w:p w14:paraId="5E3CB2D9" w14:textId="77777777" w:rsidR="003B0210" w:rsidRPr="003A4306" w:rsidRDefault="003B0210" w:rsidP="003B0210">
      <w:pPr>
        <w:numPr>
          <w:ilvl w:val="0"/>
          <w:numId w:val="17"/>
        </w:numPr>
        <w:rPr>
          <w:rFonts w:ascii="Arial" w:hAnsi="Arial" w:cs="Arial"/>
          <w:sz w:val="22"/>
          <w:szCs w:val="22"/>
          <w:lang w:val="en-US"/>
        </w:rPr>
      </w:pPr>
      <w:r w:rsidRPr="003A4306">
        <w:rPr>
          <w:rFonts w:ascii="Arial" w:hAnsi="Arial" w:cs="Arial"/>
          <w:sz w:val="22"/>
          <w:szCs w:val="22"/>
          <w:lang w:val="en-US"/>
        </w:rPr>
        <w:t xml:space="preserve">Monitoring the effectiveness of the provision ensuring clear objectives are set out in the school improvement plan.  </w:t>
      </w:r>
    </w:p>
    <w:p w14:paraId="0D8C7442" w14:textId="77777777" w:rsidR="003B0210" w:rsidRPr="003A4306" w:rsidRDefault="003B0210" w:rsidP="003B0210">
      <w:pPr>
        <w:numPr>
          <w:ilvl w:val="0"/>
          <w:numId w:val="17"/>
        </w:numPr>
        <w:rPr>
          <w:rFonts w:ascii="Arial" w:hAnsi="Arial" w:cs="Arial"/>
          <w:sz w:val="22"/>
          <w:szCs w:val="22"/>
          <w:lang w:val="en-US"/>
        </w:rPr>
      </w:pPr>
      <w:r w:rsidRPr="003A4306">
        <w:rPr>
          <w:rFonts w:ascii="Arial" w:hAnsi="Arial" w:cs="Arial"/>
          <w:sz w:val="22"/>
          <w:szCs w:val="22"/>
          <w:lang w:val="en-US"/>
        </w:rPr>
        <w:t>Reporting to the MAT trustees/Members/parents on the effectiveness of the policy through the SEND report.</w:t>
      </w:r>
    </w:p>
    <w:p w14:paraId="53128261" w14:textId="77777777" w:rsidR="00EE3AB7" w:rsidRPr="003A4306" w:rsidRDefault="00EE3AB7" w:rsidP="00EE3AB7">
      <w:pPr>
        <w:rPr>
          <w:rFonts w:ascii="Arial" w:hAnsi="Arial" w:cs="Arial"/>
          <w:sz w:val="22"/>
          <w:szCs w:val="22"/>
          <w:lang w:val="en-US"/>
        </w:rPr>
      </w:pPr>
    </w:p>
    <w:p w14:paraId="143D3307" w14:textId="77777777" w:rsidR="00EE3AB7" w:rsidRPr="003A6554" w:rsidRDefault="00EE3AB7" w:rsidP="00EE3AB7">
      <w:pPr>
        <w:rPr>
          <w:rFonts w:ascii="Arial" w:hAnsi="Arial" w:cs="Arial"/>
          <w:b/>
          <w:bCs/>
          <w:sz w:val="22"/>
          <w:szCs w:val="22"/>
          <w:lang w:val="en-US"/>
        </w:rPr>
      </w:pPr>
      <w:r w:rsidRPr="003A6554">
        <w:rPr>
          <w:rFonts w:ascii="Arial" w:hAnsi="Arial" w:cs="Arial"/>
          <w:b/>
          <w:bCs/>
          <w:sz w:val="22"/>
          <w:szCs w:val="22"/>
          <w:lang w:val="en-US"/>
        </w:rPr>
        <w:t xml:space="preserve">SEND Co-Ordinator </w:t>
      </w:r>
    </w:p>
    <w:p w14:paraId="5C4EBFDF" w14:textId="77777777" w:rsidR="00EE5A94" w:rsidRPr="003A4306" w:rsidRDefault="00EE5A94" w:rsidP="00EE5A94">
      <w:pPr>
        <w:numPr>
          <w:ilvl w:val="0"/>
          <w:numId w:val="17"/>
        </w:numPr>
        <w:rPr>
          <w:rFonts w:ascii="Arial" w:hAnsi="Arial" w:cs="Arial"/>
          <w:sz w:val="22"/>
          <w:szCs w:val="22"/>
          <w:lang w:val="en-US"/>
        </w:rPr>
      </w:pPr>
      <w:r w:rsidRPr="003A4306">
        <w:rPr>
          <w:rFonts w:ascii="Arial" w:hAnsi="Arial" w:cs="Arial"/>
          <w:sz w:val="22"/>
          <w:szCs w:val="22"/>
          <w:lang w:val="en-US"/>
        </w:rPr>
        <w:t xml:space="preserve">Work with the </w:t>
      </w:r>
      <w:proofErr w:type="gramStart"/>
      <w:r w:rsidRPr="003A4306">
        <w:rPr>
          <w:rFonts w:ascii="Arial" w:hAnsi="Arial" w:cs="Arial"/>
          <w:sz w:val="22"/>
          <w:szCs w:val="22"/>
          <w:lang w:val="en-US"/>
        </w:rPr>
        <w:t>Headteacher,</w:t>
      </w:r>
      <w:proofErr w:type="gramEnd"/>
      <w:r w:rsidRPr="003A4306">
        <w:rPr>
          <w:rFonts w:ascii="Arial" w:hAnsi="Arial" w:cs="Arial"/>
          <w:sz w:val="22"/>
          <w:szCs w:val="22"/>
          <w:lang w:val="en-US"/>
        </w:rPr>
        <w:t xml:space="preserve"> governors to determine the </w:t>
      </w:r>
      <w:r w:rsidR="003B0210" w:rsidRPr="003A4306">
        <w:rPr>
          <w:rFonts w:ascii="Arial" w:hAnsi="Arial" w:cs="Arial"/>
          <w:sz w:val="22"/>
          <w:szCs w:val="22"/>
          <w:lang w:val="en-US"/>
        </w:rPr>
        <w:t>strategic</w:t>
      </w:r>
      <w:r w:rsidRPr="003A4306">
        <w:rPr>
          <w:rFonts w:ascii="Arial" w:hAnsi="Arial" w:cs="Arial"/>
          <w:sz w:val="22"/>
          <w:szCs w:val="22"/>
          <w:lang w:val="en-US"/>
        </w:rPr>
        <w:t xml:space="preserve"> development of SEN</w:t>
      </w:r>
      <w:r w:rsidR="003B0210" w:rsidRPr="003A4306">
        <w:rPr>
          <w:rFonts w:ascii="Arial" w:hAnsi="Arial" w:cs="Arial"/>
          <w:sz w:val="22"/>
          <w:szCs w:val="22"/>
          <w:lang w:val="en-US"/>
        </w:rPr>
        <w:t xml:space="preserve">D </w:t>
      </w:r>
      <w:r w:rsidRPr="003A4306">
        <w:rPr>
          <w:rFonts w:ascii="Arial" w:hAnsi="Arial" w:cs="Arial"/>
          <w:sz w:val="22"/>
          <w:szCs w:val="22"/>
          <w:lang w:val="en-US"/>
        </w:rPr>
        <w:t>policy, provision across Big Life Schools.</w:t>
      </w:r>
    </w:p>
    <w:p w14:paraId="5A33A01C" w14:textId="77777777" w:rsidR="00EE5A94" w:rsidRPr="003A4306" w:rsidRDefault="00EE5A94" w:rsidP="00EE5A94">
      <w:pPr>
        <w:numPr>
          <w:ilvl w:val="0"/>
          <w:numId w:val="17"/>
        </w:numPr>
        <w:rPr>
          <w:rFonts w:ascii="Arial" w:hAnsi="Arial" w:cs="Arial"/>
          <w:sz w:val="22"/>
          <w:szCs w:val="22"/>
          <w:lang w:val="en-US"/>
        </w:rPr>
      </w:pPr>
      <w:r w:rsidRPr="003A4306">
        <w:rPr>
          <w:rFonts w:ascii="Arial" w:hAnsi="Arial" w:cs="Arial"/>
          <w:sz w:val="22"/>
          <w:szCs w:val="22"/>
          <w:lang w:val="en-US"/>
        </w:rPr>
        <w:t>Day to day responsibility for the operation of SEN</w:t>
      </w:r>
      <w:r w:rsidR="000F653B">
        <w:rPr>
          <w:rFonts w:ascii="Arial" w:hAnsi="Arial" w:cs="Arial"/>
          <w:sz w:val="22"/>
          <w:szCs w:val="22"/>
          <w:lang w:val="en-US"/>
        </w:rPr>
        <w:t>D</w:t>
      </w:r>
      <w:r w:rsidRPr="003A4306">
        <w:rPr>
          <w:rFonts w:ascii="Arial" w:hAnsi="Arial" w:cs="Arial"/>
          <w:sz w:val="22"/>
          <w:szCs w:val="22"/>
          <w:lang w:val="en-US"/>
        </w:rPr>
        <w:t xml:space="preserve"> policy and the co-ordination of specific provision to support individuals with SEN</w:t>
      </w:r>
      <w:r w:rsidR="000F653B">
        <w:rPr>
          <w:rFonts w:ascii="Arial" w:hAnsi="Arial" w:cs="Arial"/>
          <w:sz w:val="22"/>
          <w:szCs w:val="22"/>
          <w:lang w:val="en-US"/>
        </w:rPr>
        <w:t>D</w:t>
      </w:r>
      <w:r w:rsidRPr="003A4306">
        <w:rPr>
          <w:rFonts w:ascii="Arial" w:hAnsi="Arial" w:cs="Arial"/>
          <w:sz w:val="22"/>
          <w:szCs w:val="22"/>
          <w:lang w:val="en-US"/>
        </w:rPr>
        <w:t xml:space="preserve"> including those with ERHC plans.  </w:t>
      </w:r>
    </w:p>
    <w:p w14:paraId="0A7480F0" w14:textId="77777777" w:rsidR="00EE5A94" w:rsidRPr="003A4306" w:rsidRDefault="00EE5A94" w:rsidP="00EE5A94">
      <w:pPr>
        <w:numPr>
          <w:ilvl w:val="0"/>
          <w:numId w:val="17"/>
        </w:numPr>
        <w:rPr>
          <w:rFonts w:ascii="Arial" w:hAnsi="Arial" w:cs="Arial"/>
          <w:sz w:val="22"/>
          <w:szCs w:val="22"/>
          <w:lang w:val="en-US"/>
        </w:rPr>
      </w:pPr>
      <w:r w:rsidRPr="003A4306">
        <w:rPr>
          <w:rFonts w:ascii="Arial" w:hAnsi="Arial" w:cs="Arial"/>
          <w:sz w:val="22"/>
          <w:szCs w:val="22"/>
          <w:lang w:val="en-US"/>
        </w:rPr>
        <w:t>Provide professional guidance to all colleagues, parents, carers and other agencies to ensure that pupils with SEN</w:t>
      </w:r>
      <w:r w:rsidR="000F653B">
        <w:rPr>
          <w:rFonts w:ascii="Arial" w:hAnsi="Arial" w:cs="Arial"/>
          <w:sz w:val="22"/>
          <w:szCs w:val="22"/>
          <w:lang w:val="en-US"/>
        </w:rPr>
        <w:t>D</w:t>
      </w:r>
      <w:r w:rsidRPr="003A4306">
        <w:rPr>
          <w:rFonts w:ascii="Arial" w:hAnsi="Arial" w:cs="Arial"/>
          <w:sz w:val="22"/>
          <w:szCs w:val="22"/>
          <w:lang w:val="en-US"/>
        </w:rPr>
        <w:t xml:space="preserve"> receive </w:t>
      </w:r>
      <w:r w:rsidR="003A4306" w:rsidRPr="003A4306">
        <w:rPr>
          <w:rFonts w:ascii="Arial" w:hAnsi="Arial" w:cs="Arial"/>
          <w:sz w:val="22"/>
          <w:szCs w:val="22"/>
          <w:lang w:val="en-US"/>
        </w:rPr>
        <w:t>appropriate</w:t>
      </w:r>
      <w:r w:rsidRPr="003A4306">
        <w:rPr>
          <w:rFonts w:ascii="Arial" w:hAnsi="Arial" w:cs="Arial"/>
          <w:sz w:val="22"/>
          <w:szCs w:val="22"/>
          <w:lang w:val="en-US"/>
        </w:rPr>
        <w:t xml:space="preserve"> support and quality first </w:t>
      </w:r>
      <w:r w:rsidR="003A4306" w:rsidRPr="003A4306">
        <w:rPr>
          <w:rFonts w:ascii="Arial" w:hAnsi="Arial" w:cs="Arial"/>
          <w:sz w:val="22"/>
          <w:szCs w:val="22"/>
          <w:lang w:val="en-US"/>
        </w:rPr>
        <w:t>teaching</w:t>
      </w:r>
      <w:r w:rsidRPr="003A4306">
        <w:rPr>
          <w:rFonts w:ascii="Arial" w:hAnsi="Arial" w:cs="Arial"/>
          <w:sz w:val="22"/>
          <w:szCs w:val="22"/>
          <w:lang w:val="en-US"/>
        </w:rPr>
        <w:t xml:space="preserve">. </w:t>
      </w:r>
    </w:p>
    <w:p w14:paraId="2190FD0A" w14:textId="77777777" w:rsidR="00EE5A94" w:rsidRPr="003A4306" w:rsidRDefault="00EE5A94" w:rsidP="00EE5A94">
      <w:pPr>
        <w:numPr>
          <w:ilvl w:val="0"/>
          <w:numId w:val="17"/>
        </w:numPr>
        <w:rPr>
          <w:rFonts w:ascii="Arial" w:hAnsi="Arial" w:cs="Arial"/>
          <w:sz w:val="22"/>
          <w:szCs w:val="22"/>
          <w:lang w:val="en-US"/>
        </w:rPr>
      </w:pPr>
      <w:proofErr w:type="gramStart"/>
      <w:r w:rsidRPr="003A4306">
        <w:rPr>
          <w:rFonts w:ascii="Arial" w:hAnsi="Arial" w:cs="Arial"/>
          <w:sz w:val="22"/>
          <w:szCs w:val="22"/>
          <w:lang w:val="en-US"/>
        </w:rPr>
        <w:lastRenderedPageBreak/>
        <w:t>Advise</w:t>
      </w:r>
      <w:proofErr w:type="gramEnd"/>
      <w:r w:rsidRPr="003A4306">
        <w:rPr>
          <w:rFonts w:ascii="Arial" w:hAnsi="Arial" w:cs="Arial"/>
          <w:sz w:val="22"/>
          <w:szCs w:val="22"/>
          <w:lang w:val="en-US"/>
        </w:rPr>
        <w:t xml:space="preserve"> on the graduated approach </w:t>
      </w:r>
      <w:r w:rsidR="00965C9D" w:rsidRPr="003A4306">
        <w:rPr>
          <w:rFonts w:ascii="Arial" w:hAnsi="Arial" w:cs="Arial"/>
          <w:sz w:val="22"/>
          <w:szCs w:val="22"/>
          <w:lang w:val="en-US"/>
        </w:rPr>
        <w:t xml:space="preserve">outlined in the code of practice and the Manchester Matching provision to need tool </w:t>
      </w:r>
      <w:r w:rsidR="00407F54" w:rsidRPr="003A4306">
        <w:rPr>
          <w:rFonts w:ascii="Arial" w:hAnsi="Arial" w:cs="Arial"/>
          <w:sz w:val="22"/>
          <w:szCs w:val="22"/>
          <w:lang w:val="en-US"/>
        </w:rPr>
        <w:t xml:space="preserve">ensuring effective access to </w:t>
      </w:r>
      <w:r w:rsidR="00965C9D" w:rsidRPr="003A4306">
        <w:rPr>
          <w:rFonts w:ascii="Arial" w:hAnsi="Arial" w:cs="Arial"/>
          <w:sz w:val="22"/>
          <w:szCs w:val="22"/>
          <w:lang w:val="en-US"/>
        </w:rPr>
        <w:t>provision of SEN</w:t>
      </w:r>
      <w:r w:rsidR="000F653B">
        <w:rPr>
          <w:rFonts w:ascii="Arial" w:hAnsi="Arial" w:cs="Arial"/>
          <w:sz w:val="22"/>
          <w:szCs w:val="22"/>
          <w:lang w:val="en-US"/>
        </w:rPr>
        <w:t>D</w:t>
      </w:r>
      <w:r w:rsidR="00965C9D" w:rsidRPr="003A4306">
        <w:rPr>
          <w:rFonts w:ascii="Arial" w:hAnsi="Arial" w:cs="Arial"/>
          <w:sz w:val="22"/>
          <w:szCs w:val="22"/>
          <w:lang w:val="en-US"/>
        </w:rPr>
        <w:t xml:space="preserve"> support</w:t>
      </w:r>
    </w:p>
    <w:p w14:paraId="6801CA45" w14:textId="77777777" w:rsidR="00965C9D" w:rsidRPr="003A4306" w:rsidRDefault="00965C9D" w:rsidP="00EE5A94">
      <w:pPr>
        <w:numPr>
          <w:ilvl w:val="0"/>
          <w:numId w:val="17"/>
        </w:numPr>
        <w:rPr>
          <w:rFonts w:ascii="Arial" w:hAnsi="Arial" w:cs="Arial"/>
          <w:sz w:val="22"/>
          <w:szCs w:val="22"/>
          <w:lang w:val="en-US"/>
        </w:rPr>
      </w:pPr>
      <w:r w:rsidRPr="003A4306">
        <w:rPr>
          <w:rFonts w:ascii="Arial" w:hAnsi="Arial" w:cs="Arial"/>
          <w:sz w:val="22"/>
          <w:szCs w:val="22"/>
          <w:lang w:val="en-US"/>
        </w:rPr>
        <w:t xml:space="preserve">Act as the pot of contact for external agencies, especially local </w:t>
      </w:r>
      <w:r w:rsidR="003A4306" w:rsidRPr="003A4306">
        <w:rPr>
          <w:rFonts w:ascii="Arial" w:hAnsi="Arial" w:cs="Arial"/>
          <w:sz w:val="22"/>
          <w:szCs w:val="22"/>
          <w:lang w:val="en-US"/>
        </w:rPr>
        <w:t>authority,</w:t>
      </w:r>
      <w:r w:rsidRPr="003A4306">
        <w:rPr>
          <w:rFonts w:ascii="Arial" w:hAnsi="Arial" w:cs="Arial"/>
          <w:sz w:val="22"/>
          <w:szCs w:val="22"/>
          <w:lang w:val="en-US"/>
        </w:rPr>
        <w:t xml:space="preserve"> and its support services.  </w:t>
      </w:r>
    </w:p>
    <w:p w14:paraId="4E9E0584" w14:textId="77777777" w:rsidR="00965C9D" w:rsidRPr="003A4306" w:rsidRDefault="003B0210" w:rsidP="00EE5A94">
      <w:pPr>
        <w:numPr>
          <w:ilvl w:val="0"/>
          <w:numId w:val="17"/>
        </w:numPr>
        <w:rPr>
          <w:rFonts w:ascii="Arial" w:hAnsi="Arial" w:cs="Arial"/>
          <w:sz w:val="22"/>
          <w:szCs w:val="22"/>
          <w:lang w:val="en-US"/>
        </w:rPr>
      </w:pPr>
      <w:r w:rsidRPr="003A4306">
        <w:rPr>
          <w:rFonts w:ascii="Arial" w:hAnsi="Arial" w:cs="Arial"/>
          <w:sz w:val="22"/>
          <w:szCs w:val="22"/>
          <w:lang w:val="en-US"/>
        </w:rPr>
        <w:t>Support</w:t>
      </w:r>
      <w:r w:rsidR="00965C9D" w:rsidRPr="003A4306">
        <w:rPr>
          <w:rFonts w:ascii="Arial" w:hAnsi="Arial" w:cs="Arial"/>
          <w:sz w:val="22"/>
          <w:szCs w:val="22"/>
          <w:lang w:val="en-US"/>
        </w:rPr>
        <w:t xml:space="preserve"> and monitor teaching and learning of pupils with SEND and co-ordination of their provision, maintaining accurate and up to date records. </w:t>
      </w:r>
    </w:p>
    <w:p w14:paraId="77F7AA57" w14:textId="77777777" w:rsidR="00965C9D" w:rsidRPr="003A4306" w:rsidRDefault="00965C9D" w:rsidP="00EE5A94">
      <w:pPr>
        <w:numPr>
          <w:ilvl w:val="0"/>
          <w:numId w:val="17"/>
        </w:numPr>
        <w:rPr>
          <w:rFonts w:ascii="Arial" w:hAnsi="Arial" w:cs="Arial"/>
          <w:sz w:val="22"/>
          <w:szCs w:val="22"/>
          <w:lang w:val="en-US"/>
        </w:rPr>
      </w:pPr>
      <w:r w:rsidRPr="003A4306">
        <w:rPr>
          <w:rFonts w:ascii="Arial" w:hAnsi="Arial" w:cs="Arial"/>
          <w:sz w:val="22"/>
          <w:szCs w:val="22"/>
          <w:lang w:val="en-US"/>
        </w:rPr>
        <w:t>Advise and deploy support team appropriately to meet the needs of children with SEND</w:t>
      </w:r>
    </w:p>
    <w:p w14:paraId="00252C7C" w14:textId="77777777" w:rsidR="00965C9D" w:rsidRPr="003A4306" w:rsidRDefault="00965C9D" w:rsidP="00EE5A94">
      <w:pPr>
        <w:numPr>
          <w:ilvl w:val="0"/>
          <w:numId w:val="17"/>
        </w:numPr>
        <w:rPr>
          <w:rFonts w:ascii="Arial" w:hAnsi="Arial" w:cs="Arial"/>
          <w:sz w:val="22"/>
          <w:szCs w:val="22"/>
          <w:lang w:val="en-US"/>
        </w:rPr>
      </w:pPr>
      <w:r w:rsidRPr="003A4306">
        <w:rPr>
          <w:rFonts w:ascii="Arial" w:hAnsi="Arial" w:cs="Arial"/>
          <w:sz w:val="22"/>
          <w:szCs w:val="22"/>
          <w:lang w:val="en-US"/>
        </w:rPr>
        <w:t xml:space="preserve">Support applications for statutory assessments in consultation with </w:t>
      </w:r>
      <w:proofErr w:type="gramStart"/>
      <w:r w:rsidRPr="003A4306">
        <w:rPr>
          <w:rFonts w:ascii="Arial" w:hAnsi="Arial" w:cs="Arial"/>
          <w:sz w:val="22"/>
          <w:szCs w:val="22"/>
          <w:lang w:val="en-US"/>
        </w:rPr>
        <w:t>parents,</w:t>
      </w:r>
      <w:proofErr w:type="gramEnd"/>
      <w:r w:rsidRPr="003A4306">
        <w:rPr>
          <w:rFonts w:ascii="Arial" w:hAnsi="Arial" w:cs="Arial"/>
          <w:sz w:val="22"/>
          <w:szCs w:val="22"/>
          <w:lang w:val="en-US"/>
        </w:rPr>
        <w:t xml:space="preserve"> </w:t>
      </w:r>
      <w:r w:rsidR="003A4306" w:rsidRPr="003A4306">
        <w:rPr>
          <w:rFonts w:ascii="Arial" w:hAnsi="Arial" w:cs="Arial"/>
          <w:sz w:val="22"/>
          <w:szCs w:val="22"/>
          <w:lang w:val="en-US"/>
        </w:rPr>
        <w:t>partners</w:t>
      </w:r>
      <w:r w:rsidRPr="003A4306">
        <w:rPr>
          <w:rFonts w:ascii="Arial" w:hAnsi="Arial" w:cs="Arial"/>
          <w:sz w:val="22"/>
          <w:szCs w:val="22"/>
          <w:lang w:val="en-US"/>
        </w:rPr>
        <w:t xml:space="preserve"> to access appropriate funding </w:t>
      </w:r>
      <w:proofErr w:type="gramStart"/>
      <w:r w:rsidRPr="003A4306">
        <w:rPr>
          <w:rFonts w:ascii="Arial" w:hAnsi="Arial" w:cs="Arial"/>
          <w:sz w:val="22"/>
          <w:szCs w:val="22"/>
          <w:lang w:val="en-US"/>
        </w:rPr>
        <w:t>form</w:t>
      </w:r>
      <w:proofErr w:type="gramEnd"/>
      <w:r w:rsidRPr="003A4306">
        <w:rPr>
          <w:rFonts w:ascii="Arial" w:hAnsi="Arial" w:cs="Arial"/>
          <w:sz w:val="22"/>
          <w:szCs w:val="22"/>
          <w:lang w:val="en-US"/>
        </w:rPr>
        <w:t xml:space="preserve"> the Local Authority. </w:t>
      </w:r>
    </w:p>
    <w:p w14:paraId="3B5C5122" w14:textId="77777777" w:rsidR="00965C9D" w:rsidRPr="003A4306" w:rsidRDefault="007C67B4" w:rsidP="00EE5A94">
      <w:pPr>
        <w:numPr>
          <w:ilvl w:val="0"/>
          <w:numId w:val="17"/>
        </w:numPr>
        <w:rPr>
          <w:rFonts w:ascii="Arial" w:hAnsi="Arial" w:cs="Arial"/>
          <w:sz w:val="22"/>
          <w:szCs w:val="22"/>
          <w:lang w:val="en-US"/>
        </w:rPr>
      </w:pPr>
      <w:r w:rsidRPr="003A4306">
        <w:rPr>
          <w:rFonts w:ascii="Arial" w:hAnsi="Arial" w:cs="Arial"/>
          <w:sz w:val="22"/>
          <w:szCs w:val="22"/>
          <w:lang w:val="en-US"/>
        </w:rPr>
        <w:t xml:space="preserve">Support the Headteachers, preparing reports to be presented to the Local Governing </w:t>
      </w:r>
      <w:r w:rsidR="003A4306" w:rsidRPr="003A4306">
        <w:rPr>
          <w:rFonts w:ascii="Arial" w:hAnsi="Arial" w:cs="Arial"/>
          <w:sz w:val="22"/>
          <w:szCs w:val="22"/>
          <w:lang w:val="en-US"/>
        </w:rPr>
        <w:t>committees</w:t>
      </w:r>
      <w:r w:rsidRPr="003A4306">
        <w:rPr>
          <w:rFonts w:ascii="Arial" w:hAnsi="Arial" w:cs="Arial"/>
          <w:sz w:val="22"/>
          <w:szCs w:val="22"/>
          <w:lang w:val="en-US"/>
        </w:rPr>
        <w:t xml:space="preserve"> and Trust Board as required.  </w:t>
      </w:r>
    </w:p>
    <w:p w14:paraId="62486C05" w14:textId="77777777" w:rsidR="007C67B4" w:rsidRPr="003A4306" w:rsidRDefault="007C67B4" w:rsidP="007C67B4">
      <w:pPr>
        <w:rPr>
          <w:rFonts w:ascii="Arial" w:hAnsi="Arial" w:cs="Arial"/>
          <w:sz w:val="22"/>
          <w:szCs w:val="22"/>
          <w:lang w:val="en-US"/>
        </w:rPr>
      </w:pPr>
    </w:p>
    <w:p w14:paraId="0F9A4F52" w14:textId="77777777" w:rsidR="007C67B4" w:rsidRPr="003A6554" w:rsidRDefault="007C67B4" w:rsidP="007C67B4">
      <w:pPr>
        <w:rPr>
          <w:rFonts w:ascii="Arial" w:hAnsi="Arial" w:cs="Arial"/>
          <w:b/>
          <w:bCs/>
          <w:sz w:val="22"/>
          <w:szCs w:val="22"/>
          <w:lang w:val="en-US"/>
        </w:rPr>
      </w:pPr>
      <w:r w:rsidRPr="003A6554">
        <w:rPr>
          <w:rFonts w:ascii="Arial" w:hAnsi="Arial" w:cs="Arial"/>
          <w:b/>
          <w:bCs/>
          <w:sz w:val="22"/>
          <w:szCs w:val="22"/>
          <w:lang w:val="en-US"/>
        </w:rPr>
        <w:t xml:space="preserve">Teachers </w:t>
      </w:r>
    </w:p>
    <w:p w14:paraId="7D8969FD" w14:textId="77777777" w:rsidR="007C67B4" w:rsidRPr="003A4306" w:rsidRDefault="007C67B4" w:rsidP="007C67B4">
      <w:pPr>
        <w:numPr>
          <w:ilvl w:val="0"/>
          <w:numId w:val="17"/>
        </w:numPr>
        <w:rPr>
          <w:rFonts w:ascii="Arial" w:hAnsi="Arial" w:cs="Arial"/>
          <w:sz w:val="22"/>
          <w:szCs w:val="22"/>
          <w:lang w:val="en-US"/>
        </w:rPr>
      </w:pPr>
      <w:r w:rsidRPr="003A4306">
        <w:rPr>
          <w:rFonts w:ascii="Arial" w:hAnsi="Arial" w:cs="Arial"/>
          <w:sz w:val="22"/>
          <w:szCs w:val="22"/>
          <w:lang w:val="en-US"/>
        </w:rPr>
        <w:t>To monitor</w:t>
      </w:r>
      <w:r w:rsidR="00DB4FA6">
        <w:rPr>
          <w:rFonts w:ascii="Arial" w:hAnsi="Arial" w:cs="Arial"/>
          <w:sz w:val="22"/>
          <w:szCs w:val="22"/>
          <w:lang w:val="en-US"/>
        </w:rPr>
        <w:t xml:space="preserve"> and support</w:t>
      </w:r>
      <w:r w:rsidRPr="003A4306">
        <w:rPr>
          <w:rFonts w:ascii="Arial" w:hAnsi="Arial" w:cs="Arial"/>
          <w:sz w:val="22"/>
          <w:szCs w:val="22"/>
          <w:lang w:val="en-US"/>
        </w:rPr>
        <w:t xml:space="preserve"> progress and development of every pupil in their class</w:t>
      </w:r>
    </w:p>
    <w:p w14:paraId="106B0A37" w14:textId="77777777" w:rsidR="007C67B4" w:rsidRPr="003A4306" w:rsidRDefault="007C67B4" w:rsidP="007C67B4">
      <w:pPr>
        <w:numPr>
          <w:ilvl w:val="0"/>
          <w:numId w:val="17"/>
        </w:numPr>
        <w:rPr>
          <w:rFonts w:ascii="Arial" w:hAnsi="Arial" w:cs="Arial"/>
          <w:sz w:val="22"/>
          <w:szCs w:val="22"/>
          <w:lang w:val="en-US"/>
        </w:rPr>
      </w:pPr>
      <w:r w:rsidRPr="003A4306">
        <w:rPr>
          <w:rFonts w:ascii="Arial" w:hAnsi="Arial" w:cs="Arial"/>
          <w:sz w:val="22"/>
          <w:szCs w:val="22"/>
          <w:lang w:val="en-US"/>
        </w:rPr>
        <w:t>Work with the SEND/CO to review this progress and agree changes in provision, if required.</w:t>
      </w:r>
    </w:p>
    <w:p w14:paraId="651CC64C" w14:textId="77777777" w:rsidR="007C67B4" w:rsidRPr="003A4306" w:rsidRDefault="007C67B4" w:rsidP="007C67B4">
      <w:pPr>
        <w:numPr>
          <w:ilvl w:val="0"/>
          <w:numId w:val="17"/>
        </w:numPr>
        <w:rPr>
          <w:rFonts w:ascii="Arial" w:hAnsi="Arial" w:cs="Arial"/>
          <w:sz w:val="22"/>
          <w:szCs w:val="22"/>
          <w:lang w:val="en-US"/>
        </w:rPr>
      </w:pPr>
      <w:r w:rsidRPr="003A4306">
        <w:rPr>
          <w:rFonts w:ascii="Arial" w:hAnsi="Arial" w:cs="Arial"/>
          <w:sz w:val="22"/>
          <w:szCs w:val="22"/>
          <w:lang w:val="en-US"/>
        </w:rPr>
        <w:t>Follow the SEN</w:t>
      </w:r>
      <w:r w:rsidR="000F653B">
        <w:rPr>
          <w:rFonts w:ascii="Arial" w:hAnsi="Arial" w:cs="Arial"/>
          <w:sz w:val="22"/>
          <w:szCs w:val="22"/>
          <w:lang w:val="en-US"/>
        </w:rPr>
        <w:t>D</w:t>
      </w:r>
      <w:r w:rsidRPr="003A4306">
        <w:rPr>
          <w:rFonts w:ascii="Arial" w:hAnsi="Arial" w:cs="Arial"/>
          <w:sz w:val="22"/>
          <w:szCs w:val="22"/>
          <w:lang w:val="en-US"/>
        </w:rPr>
        <w:t xml:space="preserve"> policy.</w:t>
      </w:r>
    </w:p>
    <w:p w14:paraId="6C80EDE7" w14:textId="77777777" w:rsidR="007C67B4" w:rsidRDefault="007C67B4" w:rsidP="007C67B4">
      <w:pPr>
        <w:numPr>
          <w:ilvl w:val="0"/>
          <w:numId w:val="17"/>
        </w:numPr>
        <w:rPr>
          <w:rFonts w:ascii="Arial" w:hAnsi="Arial" w:cs="Arial"/>
          <w:sz w:val="22"/>
          <w:szCs w:val="22"/>
          <w:lang w:val="en-US"/>
        </w:rPr>
      </w:pPr>
      <w:r w:rsidRPr="003A4306">
        <w:rPr>
          <w:rFonts w:ascii="Arial" w:hAnsi="Arial" w:cs="Arial"/>
          <w:sz w:val="22"/>
          <w:szCs w:val="22"/>
          <w:lang w:val="en-US"/>
        </w:rPr>
        <w:t xml:space="preserve">Support Teaching Assistants </w:t>
      </w:r>
      <w:r w:rsidR="00DB4FA6">
        <w:rPr>
          <w:rFonts w:ascii="Arial" w:hAnsi="Arial" w:cs="Arial"/>
          <w:sz w:val="22"/>
          <w:szCs w:val="22"/>
          <w:lang w:val="en-US"/>
        </w:rPr>
        <w:t>to</w:t>
      </w:r>
      <w:r w:rsidRPr="003A4306">
        <w:rPr>
          <w:rFonts w:ascii="Arial" w:hAnsi="Arial" w:cs="Arial"/>
          <w:sz w:val="22"/>
          <w:szCs w:val="22"/>
          <w:lang w:val="en-US"/>
        </w:rPr>
        <w:t xml:space="preserve"> plan and assess the impact of support and interventions linking back to classroom teaching.  </w:t>
      </w:r>
    </w:p>
    <w:p w14:paraId="4101652C" w14:textId="77777777" w:rsidR="00DB4FA6" w:rsidRDefault="00DB4FA6" w:rsidP="00DB4FA6">
      <w:pPr>
        <w:rPr>
          <w:rFonts w:ascii="Arial" w:hAnsi="Arial" w:cs="Arial"/>
          <w:sz w:val="22"/>
          <w:szCs w:val="22"/>
          <w:lang w:val="en-US"/>
        </w:rPr>
      </w:pPr>
    </w:p>
    <w:p w14:paraId="0DFF7F96" w14:textId="77777777" w:rsidR="00DB4FA6" w:rsidRDefault="00DB4FA6" w:rsidP="00DB4FA6">
      <w:pPr>
        <w:rPr>
          <w:rFonts w:ascii="Arial" w:hAnsi="Arial" w:cs="Arial"/>
          <w:b/>
          <w:sz w:val="22"/>
          <w:szCs w:val="22"/>
          <w:lang w:val="en-US"/>
        </w:rPr>
      </w:pPr>
      <w:r w:rsidRPr="00DB4FA6">
        <w:rPr>
          <w:rFonts w:ascii="Arial" w:hAnsi="Arial" w:cs="Arial"/>
          <w:b/>
          <w:sz w:val="22"/>
          <w:szCs w:val="22"/>
          <w:lang w:val="en-US"/>
        </w:rPr>
        <w:t xml:space="preserve">Teaching assistants </w:t>
      </w:r>
    </w:p>
    <w:p w14:paraId="30CE1B4A" w14:textId="77777777" w:rsidR="00DB4FA6" w:rsidRPr="00DB4FA6" w:rsidRDefault="00DB4FA6" w:rsidP="00DB4FA6">
      <w:pPr>
        <w:numPr>
          <w:ilvl w:val="0"/>
          <w:numId w:val="28"/>
        </w:numPr>
        <w:rPr>
          <w:rFonts w:ascii="Arial" w:hAnsi="Arial" w:cs="Arial"/>
          <w:sz w:val="22"/>
          <w:szCs w:val="22"/>
          <w:lang w:val="en-US"/>
        </w:rPr>
      </w:pPr>
      <w:r w:rsidRPr="00DB4FA6">
        <w:rPr>
          <w:rFonts w:ascii="Arial" w:hAnsi="Arial" w:cs="Arial"/>
          <w:sz w:val="22"/>
          <w:szCs w:val="22"/>
          <w:lang w:val="en-US"/>
        </w:rPr>
        <w:t xml:space="preserve">Follow the SEND policy </w:t>
      </w:r>
    </w:p>
    <w:p w14:paraId="575CAE63" w14:textId="77777777" w:rsidR="00DB4FA6" w:rsidRPr="00DB4FA6" w:rsidRDefault="00DB4FA6" w:rsidP="00DB4FA6">
      <w:pPr>
        <w:numPr>
          <w:ilvl w:val="0"/>
          <w:numId w:val="28"/>
        </w:numPr>
        <w:rPr>
          <w:rFonts w:ascii="Arial" w:hAnsi="Arial" w:cs="Arial"/>
          <w:sz w:val="22"/>
          <w:szCs w:val="22"/>
          <w:lang w:val="en-US"/>
        </w:rPr>
      </w:pPr>
      <w:r w:rsidRPr="00DB4FA6">
        <w:rPr>
          <w:rFonts w:ascii="Arial" w:hAnsi="Arial" w:cs="Arial"/>
          <w:sz w:val="22"/>
          <w:szCs w:val="22"/>
          <w:lang w:val="en-US"/>
        </w:rPr>
        <w:t xml:space="preserve">Work with the SEND/CO and class teachers to review progress and agree changes in provision </w:t>
      </w:r>
    </w:p>
    <w:p w14:paraId="6A419EA6" w14:textId="77777777" w:rsidR="00DB4FA6" w:rsidRPr="00DB4FA6" w:rsidRDefault="00DB4FA6" w:rsidP="00DB4FA6">
      <w:pPr>
        <w:numPr>
          <w:ilvl w:val="0"/>
          <w:numId w:val="28"/>
        </w:numPr>
        <w:rPr>
          <w:rFonts w:ascii="Arial" w:hAnsi="Arial" w:cs="Arial"/>
          <w:sz w:val="22"/>
          <w:szCs w:val="22"/>
          <w:lang w:val="en-US"/>
        </w:rPr>
      </w:pPr>
      <w:r w:rsidRPr="00DB4FA6">
        <w:rPr>
          <w:rFonts w:ascii="Arial" w:hAnsi="Arial" w:cs="Arial"/>
          <w:sz w:val="22"/>
          <w:szCs w:val="22"/>
          <w:lang w:val="en-US"/>
        </w:rPr>
        <w:t xml:space="preserve">Deliver specific interventions under the guidance of teachers &amp; SEND/CO and feedback about these </w:t>
      </w:r>
    </w:p>
    <w:p w14:paraId="4B99056E" w14:textId="77777777" w:rsidR="007C67B4" w:rsidRPr="003A4306" w:rsidRDefault="007C67B4" w:rsidP="007C67B4">
      <w:pPr>
        <w:rPr>
          <w:rFonts w:ascii="Arial" w:hAnsi="Arial" w:cs="Arial"/>
          <w:sz w:val="22"/>
          <w:szCs w:val="22"/>
          <w:lang w:val="en-US"/>
        </w:rPr>
      </w:pPr>
    </w:p>
    <w:p w14:paraId="5D4C9129" w14:textId="77777777" w:rsidR="00A7155E" w:rsidRPr="003A4306" w:rsidRDefault="00A7155E" w:rsidP="00A7155E">
      <w:pPr>
        <w:pStyle w:val="Heading1"/>
        <w:numPr>
          <w:ilvl w:val="0"/>
          <w:numId w:val="1"/>
        </w:numPr>
        <w:jc w:val="both"/>
        <w:rPr>
          <w:rFonts w:ascii="Arial" w:hAnsi="Arial" w:cs="Arial"/>
          <w:sz w:val="22"/>
          <w:szCs w:val="22"/>
          <w:lang w:val="en-US"/>
        </w:rPr>
      </w:pPr>
      <w:bookmarkStart w:id="5" w:name="_Toc106894967"/>
      <w:r w:rsidRPr="003A4306">
        <w:rPr>
          <w:rFonts w:ascii="Arial" w:hAnsi="Arial" w:cs="Arial"/>
          <w:sz w:val="22"/>
          <w:szCs w:val="22"/>
          <w:lang w:val="en-US"/>
        </w:rPr>
        <w:t>Identif</w:t>
      </w:r>
      <w:r w:rsidR="002323BA" w:rsidRPr="003A4306">
        <w:rPr>
          <w:rFonts w:ascii="Arial" w:hAnsi="Arial" w:cs="Arial"/>
          <w:sz w:val="22"/>
          <w:szCs w:val="22"/>
          <w:lang w:val="en-US"/>
        </w:rPr>
        <w:t>ying pupils with SEND and assessing their needs</w:t>
      </w:r>
      <w:bookmarkEnd w:id="5"/>
      <w:r w:rsidRPr="003A4306">
        <w:rPr>
          <w:rFonts w:ascii="Arial" w:hAnsi="Arial" w:cs="Arial"/>
          <w:sz w:val="22"/>
          <w:szCs w:val="22"/>
          <w:lang w:val="en-US"/>
        </w:rPr>
        <w:t xml:space="preserve">  </w:t>
      </w:r>
    </w:p>
    <w:p w14:paraId="4A31CCEC" w14:textId="77777777" w:rsidR="00A7155E" w:rsidRPr="003A4306" w:rsidRDefault="00A7155E" w:rsidP="00A7155E">
      <w:pPr>
        <w:rPr>
          <w:rFonts w:ascii="Arial" w:hAnsi="Arial" w:cs="Arial"/>
          <w:sz w:val="22"/>
          <w:szCs w:val="22"/>
          <w:lang w:val="en-US"/>
        </w:rPr>
      </w:pPr>
      <w:r w:rsidRPr="003A4306">
        <w:rPr>
          <w:rFonts w:ascii="Arial" w:hAnsi="Arial" w:cs="Arial"/>
          <w:sz w:val="22"/>
          <w:szCs w:val="22"/>
          <w:lang w:val="en-US"/>
        </w:rPr>
        <w:t xml:space="preserve">It is important to recognize that a pupil who may struggle to access the curriculum may also have a particular gift or talent.  Pupils who fail to make adequate progress, despite different approaches, may also be a sign of </w:t>
      </w:r>
      <w:r w:rsidR="002323BA" w:rsidRPr="003A4306">
        <w:rPr>
          <w:rFonts w:ascii="Arial" w:hAnsi="Arial" w:cs="Arial"/>
          <w:sz w:val="22"/>
          <w:szCs w:val="22"/>
          <w:lang w:val="en-US"/>
        </w:rPr>
        <w:t>Special</w:t>
      </w:r>
      <w:r w:rsidRPr="003A4306">
        <w:rPr>
          <w:rFonts w:ascii="Arial" w:hAnsi="Arial" w:cs="Arial"/>
          <w:sz w:val="22"/>
          <w:szCs w:val="22"/>
          <w:lang w:val="en-US"/>
        </w:rPr>
        <w:t xml:space="preserve"> Education Needs/Disabilities. </w:t>
      </w:r>
    </w:p>
    <w:p w14:paraId="1299C43A" w14:textId="77777777" w:rsidR="00A7155E" w:rsidRPr="003A4306" w:rsidRDefault="00A7155E" w:rsidP="00A7155E">
      <w:pPr>
        <w:rPr>
          <w:rFonts w:ascii="Arial" w:hAnsi="Arial" w:cs="Arial"/>
          <w:sz w:val="22"/>
          <w:szCs w:val="22"/>
          <w:lang w:val="en-US"/>
        </w:rPr>
      </w:pPr>
    </w:p>
    <w:p w14:paraId="5BC38C46" w14:textId="77777777" w:rsidR="00A7155E" w:rsidRPr="003A6554" w:rsidRDefault="00A7155E" w:rsidP="003A6554">
      <w:pPr>
        <w:numPr>
          <w:ilvl w:val="1"/>
          <w:numId w:val="25"/>
        </w:numPr>
        <w:rPr>
          <w:rFonts w:ascii="Arial" w:hAnsi="Arial" w:cs="Arial"/>
          <w:b/>
          <w:bCs/>
          <w:sz w:val="22"/>
          <w:szCs w:val="22"/>
          <w:lang w:val="en-US"/>
        </w:rPr>
      </w:pPr>
      <w:r w:rsidRPr="003A6554">
        <w:rPr>
          <w:rFonts w:ascii="Arial" w:hAnsi="Arial" w:cs="Arial"/>
          <w:b/>
          <w:bCs/>
          <w:sz w:val="22"/>
          <w:szCs w:val="22"/>
          <w:lang w:val="en-US"/>
        </w:rPr>
        <w:t xml:space="preserve">Lack of progress may be identified </w:t>
      </w:r>
      <w:r w:rsidR="002323BA" w:rsidRPr="003A6554">
        <w:rPr>
          <w:rFonts w:ascii="Arial" w:hAnsi="Arial" w:cs="Arial"/>
          <w:b/>
          <w:bCs/>
          <w:sz w:val="22"/>
          <w:szCs w:val="22"/>
          <w:lang w:val="en-US"/>
        </w:rPr>
        <w:t>as</w:t>
      </w:r>
      <w:r w:rsidRPr="003A6554">
        <w:rPr>
          <w:rFonts w:ascii="Arial" w:hAnsi="Arial" w:cs="Arial"/>
          <w:b/>
          <w:bCs/>
          <w:sz w:val="22"/>
          <w:szCs w:val="22"/>
          <w:lang w:val="en-US"/>
        </w:rPr>
        <w:t>:</w:t>
      </w:r>
    </w:p>
    <w:p w14:paraId="410283DC" w14:textId="77777777" w:rsidR="00A7155E" w:rsidRPr="003A4306" w:rsidRDefault="00A7155E" w:rsidP="00A7155E">
      <w:pPr>
        <w:numPr>
          <w:ilvl w:val="0"/>
          <w:numId w:val="17"/>
        </w:numPr>
        <w:rPr>
          <w:rFonts w:ascii="Arial" w:hAnsi="Arial" w:cs="Arial"/>
          <w:sz w:val="22"/>
          <w:szCs w:val="22"/>
          <w:lang w:val="en-US"/>
        </w:rPr>
      </w:pPr>
      <w:r w:rsidRPr="003A4306">
        <w:rPr>
          <w:rFonts w:ascii="Arial" w:hAnsi="Arial" w:cs="Arial"/>
          <w:sz w:val="22"/>
          <w:szCs w:val="22"/>
          <w:lang w:val="en-US"/>
        </w:rPr>
        <w:t xml:space="preserve">Little or no </w:t>
      </w:r>
      <w:r w:rsidR="002323BA" w:rsidRPr="003A4306">
        <w:rPr>
          <w:rFonts w:ascii="Arial" w:hAnsi="Arial" w:cs="Arial"/>
          <w:sz w:val="22"/>
          <w:szCs w:val="22"/>
          <w:lang w:val="en-US"/>
        </w:rPr>
        <w:t>progress</w:t>
      </w:r>
      <w:r w:rsidRPr="003A4306">
        <w:rPr>
          <w:rFonts w:ascii="Arial" w:hAnsi="Arial" w:cs="Arial"/>
          <w:sz w:val="22"/>
          <w:szCs w:val="22"/>
          <w:lang w:val="en-US"/>
        </w:rPr>
        <w:t xml:space="preserve"> despite the use of targeted teaching and differentiated curriculum.</w:t>
      </w:r>
    </w:p>
    <w:p w14:paraId="2DC01B90" w14:textId="77777777" w:rsidR="00A7155E" w:rsidRPr="003A4306" w:rsidRDefault="00A7155E" w:rsidP="00A7155E">
      <w:pPr>
        <w:numPr>
          <w:ilvl w:val="0"/>
          <w:numId w:val="17"/>
        </w:numPr>
        <w:rPr>
          <w:rFonts w:ascii="Arial" w:hAnsi="Arial" w:cs="Arial"/>
          <w:sz w:val="22"/>
          <w:szCs w:val="22"/>
          <w:lang w:val="en-US"/>
        </w:rPr>
      </w:pPr>
      <w:r w:rsidRPr="003A4306">
        <w:rPr>
          <w:rFonts w:ascii="Arial" w:hAnsi="Arial" w:cs="Arial"/>
          <w:sz w:val="22"/>
          <w:szCs w:val="22"/>
          <w:lang w:val="en-US"/>
        </w:rPr>
        <w:t xml:space="preserve">Working at levels significantly below age expectations, </w:t>
      </w:r>
      <w:r w:rsidR="002323BA" w:rsidRPr="003A4306">
        <w:rPr>
          <w:rFonts w:ascii="Arial" w:hAnsi="Arial" w:cs="Arial"/>
          <w:sz w:val="22"/>
          <w:szCs w:val="22"/>
          <w:lang w:val="en-US"/>
        </w:rPr>
        <w:t>particularly</w:t>
      </w:r>
      <w:r w:rsidRPr="003A4306">
        <w:rPr>
          <w:rFonts w:ascii="Arial" w:hAnsi="Arial" w:cs="Arial"/>
          <w:sz w:val="22"/>
          <w:szCs w:val="22"/>
          <w:lang w:val="en-US"/>
        </w:rPr>
        <w:t xml:space="preserve"> li</w:t>
      </w:r>
      <w:r w:rsidR="001A7B4D">
        <w:rPr>
          <w:rFonts w:ascii="Arial" w:hAnsi="Arial" w:cs="Arial"/>
          <w:sz w:val="22"/>
          <w:szCs w:val="22"/>
          <w:lang w:val="en-US"/>
        </w:rPr>
        <w:t>ter</w:t>
      </w:r>
      <w:r w:rsidRPr="003A4306">
        <w:rPr>
          <w:rFonts w:ascii="Arial" w:hAnsi="Arial" w:cs="Arial"/>
          <w:sz w:val="22"/>
          <w:szCs w:val="22"/>
          <w:lang w:val="en-US"/>
        </w:rPr>
        <w:t>acy and numeracy.</w:t>
      </w:r>
    </w:p>
    <w:p w14:paraId="1691C745" w14:textId="77777777" w:rsidR="00A7155E" w:rsidRPr="003A4306" w:rsidRDefault="00581D36" w:rsidP="00A7155E">
      <w:pPr>
        <w:numPr>
          <w:ilvl w:val="0"/>
          <w:numId w:val="17"/>
        </w:numPr>
        <w:rPr>
          <w:rFonts w:ascii="Arial" w:hAnsi="Arial" w:cs="Arial"/>
          <w:sz w:val="22"/>
          <w:szCs w:val="22"/>
          <w:lang w:val="en-US"/>
        </w:rPr>
      </w:pPr>
      <w:r w:rsidRPr="003A4306">
        <w:rPr>
          <w:rFonts w:ascii="Arial" w:hAnsi="Arial" w:cs="Arial"/>
          <w:sz w:val="22"/>
          <w:szCs w:val="22"/>
          <w:lang w:val="en-US"/>
        </w:rPr>
        <w:t>Presentation of</w:t>
      </w:r>
      <w:r w:rsidR="00A7155E" w:rsidRPr="003A4306">
        <w:rPr>
          <w:rFonts w:ascii="Arial" w:hAnsi="Arial" w:cs="Arial"/>
          <w:sz w:val="22"/>
          <w:szCs w:val="22"/>
          <w:lang w:val="en-US"/>
        </w:rPr>
        <w:t xml:space="preserve"> persistent emotional, social and or </w:t>
      </w:r>
      <w:r w:rsidR="002323BA" w:rsidRPr="003A4306">
        <w:rPr>
          <w:rFonts w:ascii="Arial" w:hAnsi="Arial" w:cs="Arial"/>
          <w:sz w:val="22"/>
          <w:szCs w:val="22"/>
          <w:lang w:val="en-US"/>
        </w:rPr>
        <w:t>behavioral</w:t>
      </w:r>
      <w:r w:rsidR="00A7155E" w:rsidRPr="003A4306">
        <w:rPr>
          <w:rFonts w:ascii="Arial" w:hAnsi="Arial" w:cs="Arial"/>
          <w:sz w:val="22"/>
          <w:szCs w:val="22"/>
          <w:lang w:val="en-US"/>
        </w:rPr>
        <w:t xml:space="preserve"> difficulties which have not been managed </w:t>
      </w:r>
      <w:r w:rsidR="002323BA" w:rsidRPr="003A4306">
        <w:rPr>
          <w:rFonts w:ascii="Arial" w:hAnsi="Arial" w:cs="Arial"/>
          <w:sz w:val="22"/>
          <w:szCs w:val="22"/>
          <w:lang w:val="en-US"/>
        </w:rPr>
        <w:t>by appropriate strategies employed.</w:t>
      </w:r>
    </w:p>
    <w:p w14:paraId="40DCB7E1" w14:textId="77777777" w:rsidR="00A7155E" w:rsidRPr="003A4306" w:rsidRDefault="00A7155E" w:rsidP="00A7155E">
      <w:pPr>
        <w:numPr>
          <w:ilvl w:val="0"/>
          <w:numId w:val="17"/>
        </w:numPr>
        <w:rPr>
          <w:rFonts w:ascii="Arial" w:hAnsi="Arial" w:cs="Arial"/>
          <w:sz w:val="22"/>
          <w:szCs w:val="22"/>
          <w:lang w:val="en-US"/>
        </w:rPr>
      </w:pPr>
      <w:r w:rsidRPr="003A4306">
        <w:rPr>
          <w:rFonts w:ascii="Arial" w:hAnsi="Arial" w:cs="Arial"/>
          <w:sz w:val="22"/>
          <w:szCs w:val="22"/>
          <w:lang w:val="en-US"/>
        </w:rPr>
        <w:t xml:space="preserve">Sensory or physical </w:t>
      </w:r>
      <w:r w:rsidR="002323BA" w:rsidRPr="003A4306">
        <w:rPr>
          <w:rFonts w:ascii="Arial" w:hAnsi="Arial" w:cs="Arial"/>
          <w:sz w:val="22"/>
          <w:szCs w:val="22"/>
          <w:lang w:val="en-US"/>
        </w:rPr>
        <w:t xml:space="preserve">impairments despite the provision of </w:t>
      </w:r>
      <w:proofErr w:type="gramStart"/>
      <w:r w:rsidR="002323BA" w:rsidRPr="003A4306">
        <w:rPr>
          <w:rFonts w:ascii="Arial" w:hAnsi="Arial" w:cs="Arial"/>
          <w:sz w:val="22"/>
          <w:szCs w:val="22"/>
          <w:lang w:val="en-US"/>
        </w:rPr>
        <w:t>additional;</w:t>
      </w:r>
      <w:proofErr w:type="gramEnd"/>
      <w:r w:rsidR="002323BA" w:rsidRPr="003A4306">
        <w:rPr>
          <w:rFonts w:ascii="Arial" w:hAnsi="Arial" w:cs="Arial"/>
          <w:sz w:val="22"/>
          <w:szCs w:val="22"/>
          <w:lang w:val="en-US"/>
        </w:rPr>
        <w:t xml:space="preserve"> equipment</w:t>
      </w:r>
    </w:p>
    <w:p w14:paraId="28DEBDC8" w14:textId="77777777" w:rsidR="002323BA" w:rsidRPr="003A4306" w:rsidRDefault="002323BA" w:rsidP="00A7155E">
      <w:pPr>
        <w:numPr>
          <w:ilvl w:val="0"/>
          <w:numId w:val="17"/>
        </w:numPr>
        <w:rPr>
          <w:rFonts w:ascii="Arial" w:hAnsi="Arial" w:cs="Arial"/>
          <w:sz w:val="22"/>
          <w:szCs w:val="22"/>
          <w:lang w:val="en-US"/>
        </w:rPr>
      </w:pPr>
      <w:r w:rsidRPr="003A4306">
        <w:rPr>
          <w:rFonts w:ascii="Arial" w:hAnsi="Arial" w:cs="Arial"/>
          <w:sz w:val="22"/>
          <w:szCs w:val="22"/>
          <w:lang w:val="en-US"/>
        </w:rPr>
        <w:t>Poor communication or interaction with others</w:t>
      </w:r>
    </w:p>
    <w:p w14:paraId="4DDBEF00" w14:textId="77777777" w:rsidR="002323BA" w:rsidRPr="003A4306" w:rsidRDefault="002323BA" w:rsidP="002D5B5E">
      <w:pPr>
        <w:rPr>
          <w:rFonts w:ascii="Arial" w:hAnsi="Arial" w:cs="Arial"/>
          <w:sz w:val="22"/>
          <w:szCs w:val="22"/>
          <w:lang w:val="en-US"/>
        </w:rPr>
      </w:pPr>
    </w:p>
    <w:p w14:paraId="54794BD4" w14:textId="77777777" w:rsidR="002D5B5E" w:rsidRPr="003A4306" w:rsidRDefault="002D5B5E" w:rsidP="002D5B5E">
      <w:pPr>
        <w:rPr>
          <w:rFonts w:ascii="Arial" w:hAnsi="Arial" w:cs="Arial"/>
          <w:sz w:val="22"/>
          <w:szCs w:val="22"/>
          <w:lang w:val="en-US"/>
        </w:rPr>
      </w:pPr>
      <w:r w:rsidRPr="003A4306">
        <w:rPr>
          <w:rFonts w:ascii="Arial" w:hAnsi="Arial" w:cs="Arial"/>
          <w:sz w:val="22"/>
          <w:szCs w:val="22"/>
          <w:lang w:val="en-US"/>
        </w:rPr>
        <w:lastRenderedPageBreak/>
        <w:t xml:space="preserve">A lack of progress or attainment will not automatically result in a </w:t>
      </w:r>
      <w:r w:rsidR="00581D36" w:rsidRPr="003A4306">
        <w:rPr>
          <w:rFonts w:ascii="Arial" w:hAnsi="Arial" w:cs="Arial"/>
          <w:sz w:val="22"/>
          <w:szCs w:val="22"/>
          <w:lang w:val="en-US"/>
        </w:rPr>
        <w:t>pupil</w:t>
      </w:r>
      <w:r w:rsidRPr="003A4306">
        <w:rPr>
          <w:rFonts w:ascii="Arial" w:hAnsi="Arial" w:cs="Arial"/>
          <w:sz w:val="22"/>
          <w:szCs w:val="22"/>
          <w:lang w:val="en-US"/>
        </w:rPr>
        <w:t xml:space="preserve"> being recorded as having SEND.  </w:t>
      </w:r>
    </w:p>
    <w:p w14:paraId="3461D779" w14:textId="77777777" w:rsidR="002D5B5E" w:rsidRPr="003A4306" w:rsidRDefault="002D5B5E" w:rsidP="002D5B5E">
      <w:pPr>
        <w:rPr>
          <w:rFonts w:ascii="Arial" w:hAnsi="Arial" w:cs="Arial"/>
          <w:sz w:val="22"/>
          <w:szCs w:val="22"/>
          <w:lang w:val="en-US"/>
        </w:rPr>
      </w:pPr>
    </w:p>
    <w:p w14:paraId="4F42AA66" w14:textId="77777777" w:rsidR="002D5B5E" w:rsidRPr="003A6554" w:rsidRDefault="002D5B5E" w:rsidP="003A6554">
      <w:pPr>
        <w:numPr>
          <w:ilvl w:val="1"/>
          <w:numId w:val="25"/>
        </w:numPr>
        <w:rPr>
          <w:rFonts w:ascii="Arial" w:hAnsi="Arial" w:cs="Arial"/>
          <w:b/>
          <w:bCs/>
          <w:sz w:val="22"/>
          <w:szCs w:val="22"/>
          <w:lang w:val="en-US"/>
        </w:rPr>
      </w:pPr>
      <w:r w:rsidRPr="003A6554">
        <w:rPr>
          <w:rFonts w:ascii="Arial" w:hAnsi="Arial" w:cs="Arial"/>
          <w:b/>
          <w:bCs/>
          <w:sz w:val="22"/>
          <w:szCs w:val="22"/>
          <w:lang w:val="en-US"/>
        </w:rPr>
        <w:t>Consulting with parents</w:t>
      </w:r>
    </w:p>
    <w:p w14:paraId="5A093F64" w14:textId="77777777" w:rsidR="002D5B5E" w:rsidRPr="003A4306" w:rsidRDefault="002D5B5E" w:rsidP="002D5B5E">
      <w:pPr>
        <w:rPr>
          <w:rFonts w:ascii="Arial" w:hAnsi="Arial" w:cs="Arial"/>
          <w:sz w:val="22"/>
          <w:szCs w:val="22"/>
          <w:lang w:val="en-US"/>
        </w:rPr>
      </w:pPr>
      <w:r w:rsidRPr="003A4306">
        <w:rPr>
          <w:rFonts w:ascii="Arial" w:hAnsi="Arial" w:cs="Arial"/>
          <w:sz w:val="22"/>
          <w:szCs w:val="22"/>
          <w:lang w:val="en-US"/>
        </w:rPr>
        <w:t xml:space="preserve">If there are concerns identified with a </w:t>
      </w:r>
      <w:r w:rsidR="00581D36" w:rsidRPr="003A4306">
        <w:rPr>
          <w:rFonts w:ascii="Arial" w:hAnsi="Arial" w:cs="Arial"/>
          <w:sz w:val="22"/>
          <w:szCs w:val="22"/>
          <w:lang w:val="en-US"/>
        </w:rPr>
        <w:t>pupil,</w:t>
      </w:r>
      <w:r w:rsidRPr="003A4306">
        <w:rPr>
          <w:rFonts w:ascii="Arial" w:hAnsi="Arial" w:cs="Arial"/>
          <w:sz w:val="22"/>
          <w:szCs w:val="22"/>
          <w:lang w:val="en-US"/>
        </w:rPr>
        <w:t xml:space="preserve"> we will ensure that early dialogue commences with the parents/carers and the pupil to ensure that we are able to:</w:t>
      </w:r>
    </w:p>
    <w:p w14:paraId="2143F636" w14:textId="77777777" w:rsidR="002D5B5E" w:rsidRPr="003A4306" w:rsidRDefault="002D5B5E" w:rsidP="002D5B5E">
      <w:pPr>
        <w:numPr>
          <w:ilvl w:val="0"/>
          <w:numId w:val="17"/>
        </w:numPr>
        <w:rPr>
          <w:rFonts w:ascii="Arial" w:hAnsi="Arial" w:cs="Arial"/>
          <w:sz w:val="22"/>
          <w:szCs w:val="22"/>
          <w:lang w:val="en-US"/>
        </w:rPr>
      </w:pPr>
      <w:r w:rsidRPr="003A4306">
        <w:rPr>
          <w:rFonts w:ascii="Arial" w:hAnsi="Arial" w:cs="Arial"/>
          <w:sz w:val="22"/>
          <w:szCs w:val="22"/>
          <w:lang w:val="en-US"/>
        </w:rPr>
        <w:t xml:space="preserve">Develop a good </w:t>
      </w:r>
      <w:r w:rsidR="00581D36" w:rsidRPr="003A4306">
        <w:rPr>
          <w:rFonts w:ascii="Arial" w:hAnsi="Arial" w:cs="Arial"/>
          <w:sz w:val="22"/>
          <w:szCs w:val="22"/>
          <w:lang w:val="en-US"/>
        </w:rPr>
        <w:t>understanding</w:t>
      </w:r>
      <w:r w:rsidRPr="003A4306">
        <w:rPr>
          <w:rFonts w:ascii="Arial" w:hAnsi="Arial" w:cs="Arial"/>
          <w:sz w:val="22"/>
          <w:szCs w:val="22"/>
          <w:lang w:val="en-US"/>
        </w:rPr>
        <w:t xml:space="preserve"> of the </w:t>
      </w:r>
      <w:r w:rsidR="003A4306" w:rsidRPr="003A4306">
        <w:rPr>
          <w:rFonts w:ascii="Arial" w:hAnsi="Arial" w:cs="Arial"/>
          <w:sz w:val="22"/>
          <w:szCs w:val="22"/>
          <w:lang w:val="en-US"/>
        </w:rPr>
        <w:t>pupils’</w:t>
      </w:r>
      <w:r w:rsidRPr="003A4306">
        <w:rPr>
          <w:rFonts w:ascii="Arial" w:hAnsi="Arial" w:cs="Arial"/>
          <w:sz w:val="22"/>
          <w:szCs w:val="22"/>
          <w:lang w:val="en-US"/>
        </w:rPr>
        <w:t xml:space="preserve"> areas of </w:t>
      </w:r>
      <w:r w:rsidR="00581D36" w:rsidRPr="003A4306">
        <w:rPr>
          <w:rFonts w:ascii="Arial" w:hAnsi="Arial" w:cs="Arial"/>
          <w:sz w:val="22"/>
          <w:szCs w:val="22"/>
          <w:lang w:val="en-US"/>
        </w:rPr>
        <w:t>strengths</w:t>
      </w:r>
      <w:r w:rsidRPr="003A4306">
        <w:rPr>
          <w:rFonts w:ascii="Arial" w:hAnsi="Arial" w:cs="Arial"/>
          <w:sz w:val="22"/>
          <w:szCs w:val="22"/>
          <w:lang w:val="en-US"/>
        </w:rPr>
        <w:t xml:space="preserve"> and difficulties </w:t>
      </w:r>
    </w:p>
    <w:p w14:paraId="6E1634A5" w14:textId="77777777" w:rsidR="00581D36" w:rsidRPr="003A4306" w:rsidRDefault="003A4306" w:rsidP="002D5B5E">
      <w:pPr>
        <w:numPr>
          <w:ilvl w:val="0"/>
          <w:numId w:val="17"/>
        </w:numPr>
        <w:rPr>
          <w:rFonts w:ascii="Arial" w:hAnsi="Arial" w:cs="Arial"/>
          <w:sz w:val="22"/>
          <w:szCs w:val="22"/>
          <w:lang w:val="en-US"/>
        </w:rPr>
      </w:pPr>
      <w:r w:rsidRPr="003A4306">
        <w:rPr>
          <w:rFonts w:ascii="Arial" w:hAnsi="Arial" w:cs="Arial"/>
          <w:sz w:val="22"/>
          <w:szCs w:val="22"/>
          <w:lang w:val="en-US"/>
        </w:rPr>
        <w:t>Consider</w:t>
      </w:r>
      <w:r w:rsidR="00581D36" w:rsidRPr="003A4306">
        <w:rPr>
          <w:rFonts w:ascii="Arial" w:hAnsi="Arial" w:cs="Arial"/>
          <w:sz w:val="22"/>
          <w:szCs w:val="22"/>
          <w:lang w:val="en-US"/>
        </w:rPr>
        <w:t xml:space="preserve"> the parents/carers concerns </w:t>
      </w:r>
    </w:p>
    <w:p w14:paraId="5F9E18F6" w14:textId="77777777" w:rsidR="00581D36" w:rsidRPr="003A4306" w:rsidRDefault="00581D36" w:rsidP="002D5B5E">
      <w:pPr>
        <w:numPr>
          <w:ilvl w:val="0"/>
          <w:numId w:val="17"/>
        </w:numPr>
        <w:rPr>
          <w:rFonts w:ascii="Arial" w:hAnsi="Arial" w:cs="Arial"/>
          <w:sz w:val="22"/>
          <w:szCs w:val="22"/>
          <w:lang w:val="en-US"/>
        </w:rPr>
      </w:pPr>
      <w:r w:rsidRPr="003A4306">
        <w:rPr>
          <w:rFonts w:ascii="Arial" w:hAnsi="Arial" w:cs="Arial"/>
          <w:sz w:val="22"/>
          <w:szCs w:val="22"/>
          <w:lang w:val="en-US"/>
        </w:rPr>
        <w:t>Everyone understands the outcomes being sought for the child</w:t>
      </w:r>
    </w:p>
    <w:p w14:paraId="5268AFB0" w14:textId="77777777" w:rsidR="00581D36" w:rsidRPr="003A4306" w:rsidRDefault="00581D36" w:rsidP="00581D36">
      <w:pPr>
        <w:numPr>
          <w:ilvl w:val="0"/>
          <w:numId w:val="17"/>
        </w:numPr>
        <w:rPr>
          <w:rFonts w:ascii="Arial" w:hAnsi="Arial" w:cs="Arial"/>
          <w:sz w:val="22"/>
          <w:szCs w:val="22"/>
          <w:lang w:val="en-US"/>
        </w:rPr>
      </w:pPr>
      <w:r w:rsidRPr="003A4306">
        <w:rPr>
          <w:rFonts w:ascii="Arial" w:hAnsi="Arial" w:cs="Arial"/>
          <w:sz w:val="22"/>
          <w:szCs w:val="22"/>
          <w:lang w:val="en-US"/>
        </w:rPr>
        <w:t>Everyone is clear on the process and next steps to be pursued.</w:t>
      </w:r>
    </w:p>
    <w:p w14:paraId="6AF36E77" w14:textId="77777777" w:rsidR="002D5B5E" w:rsidRPr="003A4306" w:rsidRDefault="002D5B5E" w:rsidP="002D5B5E">
      <w:pPr>
        <w:numPr>
          <w:ilvl w:val="0"/>
          <w:numId w:val="17"/>
        </w:numPr>
        <w:rPr>
          <w:rFonts w:ascii="Arial" w:hAnsi="Arial" w:cs="Arial"/>
          <w:sz w:val="22"/>
          <w:szCs w:val="22"/>
          <w:lang w:val="en-US"/>
        </w:rPr>
      </w:pPr>
      <w:r w:rsidRPr="003A4306">
        <w:rPr>
          <w:rFonts w:ascii="Arial" w:hAnsi="Arial" w:cs="Arial"/>
          <w:sz w:val="22"/>
          <w:szCs w:val="22"/>
          <w:lang w:val="en-US"/>
        </w:rPr>
        <w:t xml:space="preserve">It is important that we </w:t>
      </w:r>
      <w:proofErr w:type="gramStart"/>
      <w:r w:rsidRPr="003A4306">
        <w:rPr>
          <w:rFonts w:ascii="Arial" w:hAnsi="Arial" w:cs="Arial"/>
          <w:sz w:val="22"/>
          <w:szCs w:val="22"/>
          <w:lang w:val="en-US"/>
        </w:rPr>
        <w:t>are able to</w:t>
      </w:r>
      <w:proofErr w:type="gramEnd"/>
      <w:r w:rsidRPr="003A4306">
        <w:rPr>
          <w:rFonts w:ascii="Arial" w:hAnsi="Arial" w:cs="Arial"/>
          <w:sz w:val="22"/>
          <w:szCs w:val="22"/>
          <w:lang w:val="en-US"/>
        </w:rPr>
        <w:t xml:space="preserve"> determine the support required by using the </w:t>
      </w:r>
      <w:r w:rsidR="001A7B4D">
        <w:rPr>
          <w:rFonts w:ascii="Arial" w:hAnsi="Arial" w:cs="Arial"/>
          <w:sz w:val="22"/>
          <w:szCs w:val="22"/>
          <w:lang w:val="en-US"/>
        </w:rPr>
        <w:t>relevant information to the child’s needs</w:t>
      </w:r>
      <w:r w:rsidRPr="003A4306">
        <w:rPr>
          <w:rFonts w:ascii="Arial" w:hAnsi="Arial" w:cs="Arial"/>
          <w:sz w:val="22"/>
          <w:szCs w:val="22"/>
          <w:lang w:val="en-US"/>
        </w:rPr>
        <w:t>, discussing th</w:t>
      </w:r>
      <w:r w:rsidR="001A7B4D">
        <w:rPr>
          <w:rFonts w:ascii="Arial" w:hAnsi="Arial" w:cs="Arial"/>
          <w:sz w:val="22"/>
          <w:szCs w:val="22"/>
          <w:lang w:val="en-US"/>
        </w:rPr>
        <w:t>is</w:t>
      </w:r>
      <w:r w:rsidRPr="003A4306">
        <w:rPr>
          <w:rFonts w:ascii="Arial" w:hAnsi="Arial" w:cs="Arial"/>
          <w:sz w:val="22"/>
          <w:szCs w:val="22"/>
          <w:lang w:val="en-US"/>
        </w:rPr>
        <w:t xml:space="preserve"> with the </w:t>
      </w:r>
      <w:r w:rsidR="003A6554" w:rsidRPr="003A4306">
        <w:rPr>
          <w:rFonts w:ascii="Arial" w:hAnsi="Arial" w:cs="Arial"/>
          <w:sz w:val="22"/>
          <w:szCs w:val="22"/>
          <w:lang w:val="en-US"/>
        </w:rPr>
        <w:t>pupils’</w:t>
      </w:r>
      <w:r w:rsidRPr="003A4306">
        <w:rPr>
          <w:rFonts w:ascii="Arial" w:hAnsi="Arial" w:cs="Arial"/>
          <w:sz w:val="22"/>
          <w:szCs w:val="22"/>
          <w:lang w:val="en-US"/>
        </w:rPr>
        <w:t xml:space="preserve"> parents/carers </w:t>
      </w:r>
      <w:r w:rsidR="001A7B4D">
        <w:rPr>
          <w:rFonts w:ascii="Arial" w:hAnsi="Arial" w:cs="Arial"/>
          <w:sz w:val="22"/>
          <w:szCs w:val="22"/>
          <w:lang w:val="en-US"/>
        </w:rPr>
        <w:t xml:space="preserve">and reviewing this on a regular basis throughout the year. </w:t>
      </w:r>
    </w:p>
    <w:p w14:paraId="3CF2D8B6" w14:textId="77777777" w:rsidR="00581D36" w:rsidRPr="003A4306" w:rsidRDefault="00581D36" w:rsidP="00581D36">
      <w:pPr>
        <w:rPr>
          <w:rFonts w:ascii="Arial" w:hAnsi="Arial" w:cs="Arial"/>
          <w:sz w:val="22"/>
          <w:szCs w:val="22"/>
          <w:lang w:val="en-US"/>
        </w:rPr>
      </w:pPr>
    </w:p>
    <w:p w14:paraId="34FD7B6D" w14:textId="77777777" w:rsidR="00581D36" w:rsidRPr="003A6554" w:rsidRDefault="003A4306" w:rsidP="003A6554">
      <w:pPr>
        <w:numPr>
          <w:ilvl w:val="1"/>
          <w:numId w:val="25"/>
        </w:numPr>
        <w:rPr>
          <w:rFonts w:ascii="Arial" w:hAnsi="Arial" w:cs="Arial"/>
          <w:b/>
          <w:bCs/>
          <w:sz w:val="22"/>
          <w:szCs w:val="22"/>
          <w:lang w:val="en-US"/>
        </w:rPr>
      </w:pPr>
      <w:r w:rsidRPr="003A6554">
        <w:rPr>
          <w:rFonts w:ascii="Arial" w:hAnsi="Arial" w:cs="Arial"/>
          <w:b/>
          <w:bCs/>
          <w:sz w:val="22"/>
          <w:szCs w:val="22"/>
          <w:lang w:val="en-US"/>
        </w:rPr>
        <w:t>Identification</w:t>
      </w:r>
      <w:r w:rsidR="00581D36" w:rsidRPr="003A6554">
        <w:rPr>
          <w:rFonts w:ascii="Arial" w:hAnsi="Arial" w:cs="Arial"/>
          <w:b/>
          <w:bCs/>
          <w:sz w:val="22"/>
          <w:szCs w:val="22"/>
          <w:lang w:val="en-US"/>
        </w:rPr>
        <w:t xml:space="preserve">, </w:t>
      </w:r>
      <w:r w:rsidR="003A6554" w:rsidRPr="003A6554">
        <w:rPr>
          <w:rFonts w:ascii="Arial" w:hAnsi="Arial" w:cs="Arial"/>
          <w:b/>
          <w:bCs/>
          <w:sz w:val="22"/>
          <w:szCs w:val="22"/>
          <w:lang w:val="en-US"/>
        </w:rPr>
        <w:t>assessment,</w:t>
      </w:r>
      <w:r w:rsidR="00581D36" w:rsidRPr="003A6554">
        <w:rPr>
          <w:rFonts w:ascii="Arial" w:hAnsi="Arial" w:cs="Arial"/>
          <w:b/>
          <w:bCs/>
          <w:sz w:val="22"/>
          <w:szCs w:val="22"/>
          <w:lang w:val="en-US"/>
        </w:rPr>
        <w:t xml:space="preserve"> and provision</w:t>
      </w:r>
    </w:p>
    <w:p w14:paraId="1029204A" w14:textId="77777777" w:rsidR="00942507" w:rsidRPr="003A4306" w:rsidRDefault="00581D36" w:rsidP="00581D36">
      <w:pPr>
        <w:rPr>
          <w:rFonts w:ascii="Arial" w:hAnsi="Arial" w:cs="Arial"/>
          <w:sz w:val="22"/>
          <w:szCs w:val="22"/>
          <w:lang w:val="en-US"/>
        </w:rPr>
      </w:pPr>
      <w:r w:rsidRPr="003A4306">
        <w:rPr>
          <w:rFonts w:ascii="Arial" w:hAnsi="Arial" w:cs="Arial"/>
          <w:sz w:val="22"/>
          <w:szCs w:val="22"/>
          <w:lang w:val="en-US"/>
        </w:rPr>
        <w:t xml:space="preserve">At Big Life Schools we use the graduated response outlined in the </w:t>
      </w:r>
      <w:r w:rsidR="001A7B4D">
        <w:rPr>
          <w:rFonts w:ascii="Arial" w:hAnsi="Arial" w:cs="Arial"/>
          <w:sz w:val="22"/>
          <w:szCs w:val="22"/>
          <w:lang w:val="en-US"/>
        </w:rPr>
        <w:t xml:space="preserve">SEND </w:t>
      </w:r>
      <w:r w:rsidRPr="003A4306">
        <w:rPr>
          <w:rFonts w:ascii="Arial" w:hAnsi="Arial" w:cs="Arial"/>
          <w:sz w:val="22"/>
          <w:szCs w:val="22"/>
          <w:lang w:val="en-US"/>
        </w:rPr>
        <w:t xml:space="preserve">code of practice (2014) ensuring that pupils who have been identified with SEND are assessed using the </w:t>
      </w:r>
      <w:r w:rsidR="001A7B4D">
        <w:rPr>
          <w:rFonts w:ascii="Arial" w:hAnsi="Arial" w:cs="Arial"/>
          <w:sz w:val="22"/>
          <w:szCs w:val="22"/>
          <w:lang w:val="en-US"/>
        </w:rPr>
        <w:t>most suitable</w:t>
      </w:r>
      <w:r w:rsidRPr="003A4306">
        <w:rPr>
          <w:rFonts w:ascii="Arial" w:hAnsi="Arial" w:cs="Arial"/>
          <w:sz w:val="22"/>
          <w:szCs w:val="22"/>
          <w:lang w:val="en-US"/>
        </w:rPr>
        <w:t xml:space="preserve"> tool</w:t>
      </w:r>
      <w:r w:rsidR="00942507" w:rsidRPr="003A4306">
        <w:rPr>
          <w:rFonts w:ascii="Arial" w:hAnsi="Arial" w:cs="Arial"/>
          <w:sz w:val="22"/>
          <w:szCs w:val="22"/>
          <w:lang w:val="en-US"/>
        </w:rPr>
        <w:t>, in consultation with teachers, parents/carers and pupils</w:t>
      </w:r>
      <w:r w:rsidRPr="003A4306">
        <w:rPr>
          <w:rFonts w:ascii="Arial" w:hAnsi="Arial" w:cs="Arial"/>
          <w:sz w:val="22"/>
          <w:szCs w:val="22"/>
          <w:lang w:val="en-US"/>
        </w:rPr>
        <w:t>.</w:t>
      </w:r>
      <w:r w:rsidR="00466617">
        <w:rPr>
          <w:rFonts w:ascii="Arial" w:hAnsi="Arial" w:cs="Arial"/>
          <w:sz w:val="22"/>
          <w:szCs w:val="22"/>
          <w:lang w:val="en-US"/>
        </w:rPr>
        <w:t xml:space="preserve"> We use the matching provision to needs tool to ensure the best provision is being made for children’s needs. </w:t>
      </w:r>
      <w:r w:rsidR="00942507" w:rsidRPr="003A4306">
        <w:rPr>
          <w:rFonts w:ascii="Arial" w:hAnsi="Arial" w:cs="Arial"/>
          <w:sz w:val="22"/>
          <w:szCs w:val="22"/>
          <w:lang w:val="en-US"/>
        </w:rPr>
        <w:t xml:space="preserve">  </w:t>
      </w:r>
    </w:p>
    <w:p w14:paraId="0FB78278" w14:textId="77777777" w:rsidR="00942507" w:rsidRPr="003A4306" w:rsidRDefault="00942507" w:rsidP="00581D36">
      <w:pPr>
        <w:rPr>
          <w:rFonts w:ascii="Arial" w:hAnsi="Arial" w:cs="Arial"/>
          <w:sz w:val="22"/>
          <w:szCs w:val="22"/>
          <w:lang w:val="en-US"/>
        </w:rPr>
      </w:pPr>
    </w:p>
    <w:p w14:paraId="6CE09542" w14:textId="77777777" w:rsidR="00942507" w:rsidRPr="003A4306" w:rsidRDefault="00581D36" w:rsidP="00942507">
      <w:pPr>
        <w:rPr>
          <w:rFonts w:ascii="Arial" w:hAnsi="Arial" w:cs="Arial"/>
          <w:sz w:val="22"/>
          <w:szCs w:val="22"/>
          <w:lang w:val="en-US"/>
        </w:rPr>
      </w:pPr>
      <w:r w:rsidRPr="003A4306">
        <w:rPr>
          <w:rFonts w:ascii="Arial" w:hAnsi="Arial" w:cs="Arial"/>
          <w:sz w:val="22"/>
          <w:szCs w:val="22"/>
          <w:lang w:val="en-US"/>
        </w:rPr>
        <w:t xml:space="preserve">In addition </w:t>
      </w:r>
      <w:r w:rsidR="00942507" w:rsidRPr="003A4306">
        <w:rPr>
          <w:rFonts w:ascii="Arial" w:hAnsi="Arial" w:cs="Arial"/>
          <w:sz w:val="22"/>
          <w:szCs w:val="22"/>
          <w:lang w:val="en-US"/>
        </w:rPr>
        <w:t>to this we use the following approaches to assess need:</w:t>
      </w:r>
    </w:p>
    <w:p w14:paraId="6034974E" w14:textId="77777777" w:rsidR="00942507" w:rsidRPr="003A4306" w:rsidRDefault="00942507" w:rsidP="00942507">
      <w:pPr>
        <w:numPr>
          <w:ilvl w:val="0"/>
          <w:numId w:val="17"/>
        </w:numPr>
        <w:rPr>
          <w:rFonts w:ascii="Arial" w:hAnsi="Arial" w:cs="Arial"/>
          <w:sz w:val="22"/>
          <w:szCs w:val="22"/>
          <w:lang w:val="en-US"/>
        </w:rPr>
      </w:pPr>
      <w:r w:rsidRPr="003A4306">
        <w:rPr>
          <w:rFonts w:ascii="Arial" w:hAnsi="Arial" w:cs="Arial"/>
          <w:sz w:val="22"/>
          <w:szCs w:val="22"/>
          <w:lang w:val="en-US"/>
        </w:rPr>
        <w:t xml:space="preserve">Ongoing review of progress and attainment </w:t>
      </w:r>
    </w:p>
    <w:p w14:paraId="1E3A2476" w14:textId="77777777" w:rsidR="00581D36" w:rsidRPr="003A4306" w:rsidRDefault="00581D36" w:rsidP="00942507">
      <w:pPr>
        <w:numPr>
          <w:ilvl w:val="0"/>
          <w:numId w:val="17"/>
        </w:numPr>
        <w:rPr>
          <w:rFonts w:ascii="Arial" w:hAnsi="Arial" w:cs="Arial"/>
          <w:sz w:val="22"/>
          <w:szCs w:val="22"/>
          <w:lang w:val="en-US"/>
        </w:rPr>
      </w:pPr>
      <w:r w:rsidRPr="003A4306">
        <w:rPr>
          <w:rFonts w:ascii="Arial" w:hAnsi="Arial" w:cs="Arial"/>
          <w:sz w:val="22"/>
          <w:szCs w:val="22"/>
          <w:lang w:val="en-US"/>
        </w:rPr>
        <w:t xml:space="preserve">Continuous assessment for learning </w:t>
      </w:r>
    </w:p>
    <w:p w14:paraId="4B463757" w14:textId="77777777" w:rsidR="00466617" w:rsidRPr="003A4306" w:rsidRDefault="00466617" w:rsidP="00466617">
      <w:pPr>
        <w:numPr>
          <w:ilvl w:val="0"/>
          <w:numId w:val="17"/>
        </w:numPr>
        <w:rPr>
          <w:rFonts w:ascii="Arial" w:hAnsi="Arial" w:cs="Arial"/>
          <w:sz w:val="22"/>
          <w:szCs w:val="22"/>
          <w:lang w:val="en-US"/>
        </w:rPr>
      </w:pPr>
      <w:r w:rsidRPr="003A4306">
        <w:rPr>
          <w:rFonts w:ascii="Arial" w:hAnsi="Arial" w:cs="Arial"/>
          <w:sz w:val="22"/>
          <w:szCs w:val="22"/>
          <w:lang w:val="en-US"/>
        </w:rPr>
        <w:t xml:space="preserve">Observations from staff </w:t>
      </w:r>
    </w:p>
    <w:p w14:paraId="5A5562A7" w14:textId="77777777" w:rsidR="00466617" w:rsidRPr="003A4306" w:rsidRDefault="00466617" w:rsidP="00466617">
      <w:pPr>
        <w:numPr>
          <w:ilvl w:val="0"/>
          <w:numId w:val="17"/>
        </w:numPr>
        <w:rPr>
          <w:rFonts w:ascii="Arial" w:hAnsi="Arial" w:cs="Arial"/>
          <w:sz w:val="22"/>
          <w:szCs w:val="22"/>
          <w:lang w:val="en-US"/>
        </w:rPr>
      </w:pPr>
      <w:r w:rsidRPr="003A4306">
        <w:rPr>
          <w:rFonts w:ascii="Arial" w:hAnsi="Arial" w:cs="Arial"/>
          <w:sz w:val="22"/>
          <w:szCs w:val="22"/>
          <w:lang w:val="en-US"/>
        </w:rPr>
        <w:t xml:space="preserve">Parents or carers expressing their concerns </w:t>
      </w:r>
      <w:r>
        <w:rPr>
          <w:rFonts w:ascii="Arial" w:hAnsi="Arial" w:cs="Arial"/>
          <w:sz w:val="22"/>
          <w:szCs w:val="22"/>
          <w:lang w:val="en-US"/>
        </w:rPr>
        <w:t>about their child’s needs</w:t>
      </w:r>
    </w:p>
    <w:p w14:paraId="3908B139" w14:textId="77777777" w:rsidR="00466617" w:rsidRPr="003A4306" w:rsidRDefault="00466617" w:rsidP="00466617">
      <w:pPr>
        <w:numPr>
          <w:ilvl w:val="0"/>
          <w:numId w:val="17"/>
        </w:numPr>
        <w:rPr>
          <w:rFonts w:ascii="Arial" w:hAnsi="Arial" w:cs="Arial"/>
          <w:sz w:val="22"/>
          <w:szCs w:val="22"/>
          <w:lang w:val="en-US"/>
        </w:rPr>
      </w:pPr>
      <w:r w:rsidRPr="003A4306">
        <w:rPr>
          <w:rFonts w:ascii="Arial" w:hAnsi="Arial" w:cs="Arial"/>
          <w:sz w:val="22"/>
          <w:szCs w:val="22"/>
          <w:lang w:val="en-US"/>
        </w:rPr>
        <w:t>Termly review of pupil progress and attainment and appropriate escalation to SLT and SENDCO</w:t>
      </w:r>
    </w:p>
    <w:p w14:paraId="7AF95B87" w14:textId="77777777" w:rsidR="00581D36" w:rsidRPr="003A4306" w:rsidRDefault="00581D36" w:rsidP="00581D36">
      <w:pPr>
        <w:numPr>
          <w:ilvl w:val="0"/>
          <w:numId w:val="17"/>
        </w:numPr>
        <w:rPr>
          <w:rFonts w:ascii="Arial" w:hAnsi="Arial" w:cs="Arial"/>
          <w:sz w:val="22"/>
          <w:szCs w:val="22"/>
          <w:lang w:val="en-US"/>
        </w:rPr>
      </w:pPr>
      <w:r w:rsidRPr="003A4306">
        <w:rPr>
          <w:rFonts w:ascii="Arial" w:hAnsi="Arial" w:cs="Arial"/>
          <w:sz w:val="22"/>
          <w:szCs w:val="22"/>
          <w:lang w:val="en-US"/>
        </w:rPr>
        <w:t xml:space="preserve">SENDCO </w:t>
      </w:r>
      <w:r w:rsidR="00466617">
        <w:rPr>
          <w:rFonts w:ascii="Arial" w:hAnsi="Arial" w:cs="Arial"/>
          <w:sz w:val="22"/>
          <w:szCs w:val="22"/>
          <w:lang w:val="en-US"/>
        </w:rPr>
        <w:t>administered screeners and initial assessments/profilers</w:t>
      </w:r>
    </w:p>
    <w:p w14:paraId="0B98A251" w14:textId="77777777" w:rsidR="00581D36" w:rsidRPr="003A4306" w:rsidRDefault="00581D36" w:rsidP="00581D36">
      <w:pPr>
        <w:numPr>
          <w:ilvl w:val="0"/>
          <w:numId w:val="17"/>
        </w:numPr>
        <w:rPr>
          <w:rFonts w:ascii="Arial" w:hAnsi="Arial" w:cs="Arial"/>
          <w:sz w:val="22"/>
          <w:szCs w:val="22"/>
          <w:lang w:val="en-US"/>
        </w:rPr>
      </w:pPr>
      <w:r w:rsidRPr="003A4306">
        <w:rPr>
          <w:rFonts w:ascii="Arial" w:hAnsi="Arial" w:cs="Arial"/>
          <w:sz w:val="22"/>
          <w:szCs w:val="22"/>
          <w:lang w:val="en-US"/>
        </w:rPr>
        <w:t xml:space="preserve">Additional diagnostics </w:t>
      </w:r>
      <w:proofErr w:type="gramStart"/>
      <w:r w:rsidRPr="003A4306">
        <w:rPr>
          <w:rFonts w:ascii="Arial" w:hAnsi="Arial" w:cs="Arial"/>
          <w:sz w:val="22"/>
          <w:szCs w:val="22"/>
          <w:lang w:val="en-US"/>
        </w:rPr>
        <w:t>completed</w:t>
      </w:r>
      <w:proofErr w:type="gramEnd"/>
      <w:r w:rsidRPr="003A4306">
        <w:rPr>
          <w:rFonts w:ascii="Arial" w:hAnsi="Arial" w:cs="Arial"/>
          <w:sz w:val="22"/>
          <w:szCs w:val="22"/>
          <w:lang w:val="en-US"/>
        </w:rPr>
        <w:t xml:space="preserve"> by statutory professionals such as Ed Psychologist, CAMHS, Speech and Language </w:t>
      </w:r>
      <w:r w:rsidR="003A4306" w:rsidRPr="003A4306">
        <w:rPr>
          <w:rFonts w:ascii="Arial" w:hAnsi="Arial" w:cs="Arial"/>
          <w:sz w:val="22"/>
          <w:szCs w:val="22"/>
          <w:lang w:val="en-US"/>
        </w:rPr>
        <w:t>Therapist</w:t>
      </w:r>
      <w:r w:rsidRPr="003A4306">
        <w:rPr>
          <w:rFonts w:ascii="Arial" w:hAnsi="Arial" w:cs="Arial"/>
          <w:sz w:val="22"/>
          <w:szCs w:val="22"/>
          <w:lang w:val="en-US"/>
        </w:rPr>
        <w:t>, School health Nurse</w:t>
      </w:r>
      <w:r w:rsidR="00466617">
        <w:rPr>
          <w:rFonts w:ascii="Arial" w:hAnsi="Arial" w:cs="Arial"/>
          <w:sz w:val="22"/>
          <w:szCs w:val="22"/>
          <w:lang w:val="en-US"/>
        </w:rPr>
        <w:t xml:space="preserve">, Occupational therapists, Sensory support services and medical professionals. </w:t>
      </w:r>
    </w:p>
    <w:p w14:paraId="1FC39945" w14:textId="77777777" w:rsidR="00407F54" w:rsidRPr="003A4306" w:rsidRDefault="00407F54" w:rsidP="00581D36">
      <w:pPr>
        <w:rPr>
          <w:rFonts w:ascii="Arial" w:hAnsi="Arial" w:cs="Arial"/>
          <w:sz w:val="22"/>
          <w:szCs w:val="22"/>
          <w:lang w:val="en-US"/>
        </w:rPr>
      </w:pPr>
    </w:p>
    <w:p w14:paraId="506F5EC9" w14:textId="77777777" w:rsidR="00407F54" w:rsidRPr="003A4306" w:rsidRDefault="00407F54" w:rsidP="00407F54">
      <w:pPr>
        <w:pStyle w:val="Heading1"/>
        <w:numPr>
          <w:ilvl w:val="0"/>
          <w:numId w:val="1"/>
        </w:numPr>
        <w:jc w:val="both"/>
        <w:rPr>
          <w:rFonts w:ascii="Arial" w:hAnsi="Arial" w:cs="Arial"/>
          <w:sz w:val="22"/>
          <w:szCs w:val="22"/>
          <w:lang w:val="en-US"/>
        </w:rPr>
      </w:pPr>
      <w:bookmarkStart w:id="6" w:name="_Toc106894968"/>
      <w:r w:rsidRPr="003A4306">
        <w:rPr>
          <w:rFonts w:ascii="Arial" w:hAnsi="Arial" w:cs="Arial"/>
          <w:sz w:val="22"/>
          <w:szCs w:val="22"/>
          <w:lang w:val="en-US"/>
        </w:rPr>
        <w:t>Additional Support for learning</w:t>
      </w:r>
      <w:bookmarkEnd w:id="6"/>
    </w:p>
    <w:p w14:paraId="473EA94F" w14:textId="77777777" w:rsidR="00407F54" w:rsidRPr="003A4306" w:rsidRDefault="00407F54" w:rsidP="00407F54">
      <w:pPr>
        <w:rPr>
          <w:rFonts w:ascii="Arial" w:hAnsi="Arial" w:cs="Arial"/>
          <w:sz w:val="22"/>
          <w:szCs w:val="22"/>
          <w:lang w:val="en-US"/>
        </w:rPr>
      </w:pPr>
      <w:r w:rsidRPr="003A4306">
        <w:rPr>
          <w:rFonts w:ascii="Arial" w:hAnsi="Arial" w:cs="Arial"/>
          <w:sz w:val="22"/>
          <w:szCs w:val="22"/>
          <w:lang w:val="en-US"/>
        </w:rPr>
        <w:t xml:space="preserve">At Big Life Schools we ensure additional </w:t>
      </w:r>
      <w:r w:rsidR="000F1F75" w:rsidRPr="003A4306">
        <w:rPr>
          <w:rFonts w:ascii="Arial" w:hAnsi="Arial" w:cs="Arial"/>
          <w:sz w:val="22"/>
          <w:szCs w:val="22"/>
          <w:lang w:val="en-US"/>
        </w:rPr>
        <w:t>support</w:t>
      </w:r>
      <w:r w:rsidRPr="003A4306">
        <w:rPr>
          <w:rFonts w:ascii="Arial" w:hAnsi="Arial" w:cs="Arial"/>
          <w:sz w:val="22"/>
          <w:szCs w:val="22"/>
          <w:lang w:val="en-US"/>
        </w:rPr>
        <w:t xml:space="preserve"> for learning is </w:t>
      </w:r>
      <w:r w:rsidR="000F1F75" w:rsidRPr="003A4306">
        <w:rPr>
          <w:rFonts w:ascii="Arial" w:hAnsi="Arial" w:cs="Arial"/>
          <w:sz w:val="22"/>
          <w:szCs w:val="22"/>
          <w:lang w:val="en-US"/>
        </w:rPr>
        <w:t>achieved</w:t>
      </w:r>
      <w:r w:rsidRPr="003A4306">
        <w:rPr>
          <w:rFonts w:ascii="Arial" w:hAnsi="Arial" w:cs="Arial"/>
          <w:sz w:val="22"/>
          <w:szCs w:val="22"/>
          <w:lang w:val="en-US"/>
        </w:rPr>
        <w:t xml:space="preserve"> by</w:t>
      </w:r>
    </w:p>
    <w:p w14:paraId="52315219" w14:textId="77777777" w:rsidR="00407F54" w:rsidRPr="003A4306" w:rsidRDefault="00407F54" w:rsidP="00407F54">
      <w:pPr>
        <w:numPr>
          <w:ilvl w:val="0"/>
          <w:numId w:val="17"/>
        </w:numPr>
        <w:rPr>
          <w:rFonts w:ascii="Arial" w:hAnsi="Arial" w:cs="Arial"/>
          <w:sz w:val="22"/>
          <w:szCs w:val="22"/>
          <w:lang w:val="en-US"/>
        </w:rPr>
      </w:pPr>
      <w:r w:rsidRPr="003A4306">
        <w:rPr>
          <w:rFonts w:ascii="Arial" w:hAnsi="Arial" w:cs="Arial"/>
          <w:sz w:val="22"/>
          <w:szCs w:val="22"/>
          <w:lang w:val="en-US"/>
        </w:rPr>
        <w:t xml:space="preserve">Identifying and assessing </w:t>
      </w:r>
      <w:r w:rsidR="000F1F75" w:rsidRPr="003A4306">
        <w:rPr>
          <w:rFonts w:ascii="Arial" w:hAnsi="Arial" w:cs="Arial"/>
          <w:sz w:val="22"/>
          <w:szCs w:val="22"/>
          <w:lang w:val="en-US"/>
        </w:rPr>
        <w:t>individuals’</w:t>
      </w:r>
      <w:r w:rsidRPr="003A4306">
        <w:rPr>
          <w:rFonts w:ascii="Arial" w:hAnsi="Arial" w:cs="Arial"/>
          <w:sz w:val="22"/>
          <w:szCs w:val="22"/>
          <w:lang w:val="en-US"/>
        </w:rPr>
        <w:t xml:space="preserve"> pupils </w:t>
      </w:r>
      <w:r w:rsidR="000F1F75" w:rsidRPr="003A4306">
        <w:rPr>
          <w:rFonts w:ascii="Arial" w:hAnsi="Arial" w:cs="Arial"/>
          <w:sz w:val="22"/>
          <w:szCs w:val="22"/>
          <w:lang w:val="en-US"/>
        </w:rPr>
        <w:t>needs</w:t>
      </w:r>
    </w:p>
    <w:p w14:paraId="2495910F" w14:textId="77777777" w:rsidR="00407F54" w:rsidRPr="003A4306" w:rsidRDefault="000F1F75" w:rsidP="00407F54">
      <w:pPr>
        <w:numPr>
          <w:ilvl w:val="0"/>
          <w:numId w:val="17"/>
        </w:numPr>
        <w:rPr>
          <w:rFonts w:ascii="Arial" w:hAnsi="Arial" w:cs="Arial"/>
          <w:sz w:val="22"/>
          <w:szCs w:val="22"/>
          <w:lang w:val="en-US"/>
        </w:rPr>
      </w:pPr>
      <w:r w:rsidRPr="003A4306">
        <w:rPr>
          <w:rFonts w:ascii="Arial" w:hAnsi="Arial" w:cs="Arial"/>
          <w:sz w:val="22"/>
          <w:szCs w:val="22"/>
          <w:lang w:val="en-US"/>
        </w:rPr>
        <w:t>Reporting</w:t>
      </w:r>
      <w:r w:rsidR="00407F54" w:rsidRPr="003A4306">
        <w:rPr>
          <w:rFonts w:ascii="Arial" w:hAnsi="Arial" w:cs="Arial"/>
          <w:sz w:val="22"/>
          <w:szCs w:val="22"/>
          <w:lang w:val="en-US"/>
        </w:rPr>
        <w:t xml:space="preserve"> of pupils needs/progress and attainment </w:t>
      </w:r>
    </w:p>
    <w:p w14:paraId="7A0CA43E" w14:textId="77777777" w:rsidR="00407F54" w:rsidRPr="003A4306" w:rsidRDefault="00407F54" w:rsidP="00407F54">
      <w:pPr>
        <w:numPr>
          <w:ilvl w:val="0"/>
          <w:numId w:val="17"/>
        </w:numPr>
        <w:rPr>
          <w:rFonts w:ascii="Arial" w:hAnsi="Arial" w:cs="Arial"/>
          <w:sz w:val="22"/>
          <w:szCs w:val="22"/>
          <w:lang w:val="en-US"/>
        </w:rPr>
      </w:pPr>
      <w:r w:rsidRPr="003A4306">
        <w:rPr>
          <w:rFonts w:ascii="Arial" w:hAnsi="Arial" w:cs="Arial"/>
          <w:sz w:val="22"/>
          <w:szCs w:val="22"/>
          <w:lang w:val="en-US"/>
        </w:rPr>
        <w:t xml:space="preserve">Providing </w:t>
      </w:r>
      <w:r w:rsidR="00466617">
        <w:rPr>
          <w:rFonts w:ascii="Arial" w:hAnsi="Arial" w:cs="Arial"/>
          <w:sz w:val="22"/>
          <w:szCs w:val="22"/>
          <w:lang w:val="en-US"/>
        </w:rPr>
        <w:t xml:space="preserve">an </w:t>
      </w:r>
      <w:r w:rsidRPr="003A4306">
        <w:rPr>
          <w:rFonts w:ascii="Arial" w:hAnsi="Arial" w:cs="Arial"/>
          <w:sz w:val="22"/>
          <w:szCs w:val="22"/>
          <w:lang w:val="en-US"/>
        </w:rPr>
        <w:t xml:space="preserve">appropriate curriculum to </w:t>
      </w:r>
      <w:r w:rsidR="00466617">
        <w:rPr>
          <w:rFonts w:ascii="Arial" w:hAnsi="Arial" w:cs="Arial"/>
          <w:sz w:val="22"/>
          <w:szCs w:val="22"/>
          <w:lang w:val="en-US"/>
        </w:rPr>
        <w:t>meet</w:t>
      </w:r>
      <w:r w:rsidRPr="003A4306">
        <w:rPr>
          <w:rFonts w:ascii="Arial" w:hAnsi="Arial" w:cs="Arial"/>
          <w:sz w:val="22"/>
          <w:szCs w:val="22"/>
          <w:lang w:val="en-US"/>
        </w:rPr>
        <w:t xml:space="preserve"> individual learning needs</w:t>
      </w:r>
    </w:p>
    <w:p w14:paraId="2FE8EBFC" w14:textId="77777777" w:rsidR="00407F54" w:rsidRPr="003A4306" w:rsidRDefault="00407F54" w:rsidP="00407F54">
      <w:pPr>
        <w:numPr>
          <w:ilvl w:val="0"/>
          <w:numId w:val="17"/>
        </w:numPr>
        <w:rPr>
          <w:rFonts w:ascii="Arial" w:hAnsi="Arial" w:cs="Arial"/>
          <w:sz w:val="22"/>
          <w:szCs w:val="22"/>
          <w:lang w:val="en-US"/>
        </w:rPr>
      </w:pPr>
      <w:proofErr w:type="gramStart"/>
      <w:r w:rsidRPr="003A4306">
        <w:rPr>
          <w:rFonts w:ascii="Arial" w:hAnsi="Arial" w:cs="Arial"/>
          <w:sz w:val="22"/>
          <w:szCs w:val="22"/>
          <w:lang w:val="en-US"/>
        </w:rPr>
        <w:t>Quality</w:t>
      </w:r>
      <w:proofErr w:type="gramEnd"/>
      <w:r w:rsidRPr="003A4306">
        <w:rPr>
          <w:rFonts w:ascii="Arial" w:hAnsi="Arial" w:cs="Arial"/>
          <w:sz w:val="22"/>
          <w:szCs w:val="22"/>
          <w:lang w:val="en-US"/>
        </w:rPr>
        <w:t xml:space="preserve"> first teaching </w:t>
      </w:r>
      <w:r w:rsidR="00466617">
        <w:rPr>
          <w:rFonts w:ascii="Arial" w:hAnsi="Arial" w:cs="Arial"/>
          <w:sz w:val="22"/>
          <w:szCs w:val="22"/>
          <w:lang w:val="en-US"/>
        </w:rPr>
        <w:t xml:space="preserve">in all classes </w:t>
      </w:r>
    </w:p>
    <w:p w14:paraId="7E5E10FA" w14:textId="77777777" w:rsidR="00407F54" w:rsidRPr="003A4306" w:rsidRDefault="00407F54" w:rsidP="00407F54">
      <w:pPr>
        <w:numPr>
          <w:ilvl w:val="0"/>
          <w:numId w:val="17"/>
        </w:numPr>
        <w:rPr>
          <w:rFonts w:ascii="Arial" w:hAnsi="Arial" w:cs="Arial"/>
          <w:sz w:val="22"/>
          <w:szCs w:val="22"/>
          <w:lang w:val="en-US"/>
        </w:rPr>
      </w:pPr>
      <w:r w:rsidRPr="003A4306">
        <w:rPr>
          <w:rFonts w:ascii="Arial" w:hAnsi="Arial" w:cs="Arial"/>
          <w:sz w:val="22"/>
          <w:szCs w:val="22"/>
          <w:lang w:val="en-US"/>
        </w:rPr>
        <w:t xml:space="preserve">Teaching Assistant support in the form of </w:t>
      </w:r>
      <w:r w:rsidR="00466617" w:rsidRPr="003A4306">
        <w:rPr>
          <w:rFonts w:ascii="Arial" w:hAnsi="Arial" w:cs="Arial"/>
          <w:sz w:val="22"/>
          <w:szCs w:val="22"/>
          <w:lang w:val="en-US"/>
        </w:rPr>
        <w:t xml:space="preserve">small groups </w:t>
      </w:r>
      <w:r w:rsidR="00466617">
        <w:rPr>
          <w:rFonts w:ascii="Arial" w:hAnsi="Arial" w:cs="Arial"/>
          <w:sz w:val="22"/>
          <w:szCs w:val="22"/>
          <w:lang w:val="en-US"/>
        </w:rPr>
        <w:t xml:space="preserve">or </w:t>
      </w:r>
      <w:r w:rsidRPr="003A4306">
        <w:rPr>
          <w:rFonts w:ascii="Arial" w:hAnsi="Arial" w:cs="Arial"/>
          <w:sz w:val="22"/>
          <w:szCs w:val="22"/>
          <w:lang w:val="en-US"/>
        </w:rPr>
        <w:t xml:space="preserve">1:1 when required </w:t>
      </w:r>
    </w:p>
    <w:p w14:paraId="0961A510" w14:textId="77777777" w:rsidR="00407F54" w:rsidRPr="003A4306" w:rsidRDefault="000F1F75" w:rsidP="00407F54">
      <w:pPr>
        <w:numPr>
          <w:ilvl w:val="0"/>
          <w:numId w:val="17"/>
        </w:numPr>
        <w:rPr>
          <w:rFonts w:ascii="Arial" w:hAnsi="Arial" w:cs="Arial"/>
          <w:sz w:val="22"/>
          <w:szCs w:val="22"/>
          <w:lang w:val="en-US"/>
        </w:rPr>
      </w:pPr>
      <w:r w:rsidRPr="003A4306">
        <w:rPr>
          <w:rFonts w:ascii="Arial" w:hAnsi="Arial" w:cs="Arial"/>
          <w:sz w:val="22"/>
          <w:szCs w:val="22"/>
          <w:lang w:val="en-US"/>
        </w:rPr>
        <w:t>Individualized</w:t>
      </w:r>
      <w:r w:rsidR="00407F54" w:rsidRPr="003A4306">
        <w:rPr>
          <w:rFonts w:ascii="Arial" w:hAnsi="Arial" w:cs="Arial"/>
          <w:sz w:val="22"/>
          <w:szCs w:val="22"/>
          <w:lang w:val="en-US"/>
        </w:rPr>
        <w:t xml:space="preserve"> timetables, interventions</w:t>
      </w:r>
      <w:r w:rsidR="00466617">
        <w:rPr>
          <w:rFonts w:ascii="Arial" w:hAnsi="Arial" w:cs="Arial"/>
          <w:sz w:val="22"/>
          <w:szCs w:val="22"/>
          <w:lang w:val="en-US"/>
        </w:rPr>
        <w:t xml:space="preserve"> and</w:t>
      </w:r>
      <w:r w:rsidR="00407F54" w:rsidRPr="003A4306">
        <w:rPr>
          <w:rFonts w:ascii="Arial" w:hAnsi="Arial" w:cs="Arial"/>
          <w:sz w:val="22"/>
          <w:szCs w:val="22"/>
          <w:lang w:val="en-US"/>
        </w:rPr>
        <w:t xml:space="preserve"> </w:t>
      </w:r>
      <w:r w:rsidRPr="003A4306">
        <w:rPr>
          <w:rFonts w:ascii="Arial" w:hAnsi="Arial" w:cs="Arial"/>
          <w:sz w:val="22"/>
          <w:szCs w:val="22"/>
          <w:lang w:val="en-US"/>
        </w:rPr>
        <w:t>behavior</w:t>
      </w:r>
      <w:r w:rsidR="00407F54" w:rsidRPr="003A4306">
        <w:rPr>
          <w:rFonts w:ascii="Arial" w:hAnsi="Arial" w:cs="Arial"/>
          <w:sz w:val="22"/>
          <w:szCs w:val="22"/>
          <w:lang w:val="en-US"/>
        </w:rPr>
        <w:t xml:space="preserve"> p</w:t>
      </w:r>
      <w:r w:rsidR="00466617">
        <w:rPr>
          <w:rFonts w:ascii="Arial" w:hAnsi="Arial" w:cs="Arial"/>
          <w:sz w:val="22"/>
          <w:szCs w:val="22"/>
          <w:lang w:val="en-US"/>
        </w:rPr>
        <w:t>l</w:t>
      </w:r>
      <w:r w:rsidR="00407F54" w:rsidRPr="003A4306">
        <w:rPr>
          <w:rFonts w:ascii="Arial" w:hAnsi="Arial" w:cs="Arial"/>
          <w:sz w:val="22"/>
          <w:szCs w:val="22"/>
          <w:lang w:val="en-US"/>
        </w:rPr>
        <w:t>ans</w:t>
      </w:r>
    </w:p>
    <w:p w14:paraId="04D0659C" w14:textId="77777777" w:rsidR="00357EDB" w:rsidRPr="003A4306" w:rsidRDefault="000F1F75" w:rsidP="00407F54">
      <w:pPr>
        <w:numPr>
          <w:ilvl w:val="0"/>
          <w:numId w:val="17"/>
        </w:numPr>
        <w:rPr>
          <w:rFonts w:ascii="Arial" w:hAnsi="Arial" w:cs="Arial"/>
          <w:sz w:val="22"/>
          <w:szCs w:val="22"/>
          <w:lang w:val="en-US"/>
        </w:rPr>
      </w:pPr>
      <w:r w:rsidRPr="003A4306">
        <w:rPr>
          <w:rFonts w:ascii="Arial" w:hAnsi="Arial" w:cs="Arial"/>
          <w:sz w:val="22"/>
          <w:szCs w:val="22"/>
          <w:lang w:val="en-US"/>
        </w:rPr>
        <w:t>Specialized</w:t>
      </w:r>
      <w:r w:rsidR="00407F54" w:rsidRPr="003A4306">
        <w:rPr>
          <w:rFonts w:ascii="Arial" w:hAnsi="Arial" w:cs="Arial"/>
          <w:sz w:val="22"/>
          <w:szCs w:val="22"/>
          <w:lang w:val="en-US"/>
        </w:rPr>
        <w:t xml:space="preserve"> training for SENDCO and training for all staff through INSET </w:t>
      </w:r>
      <w:r w:rsidR="003A4306" w:rsidRPr="003A4306">
        <w:rPr>
          <w:rFonts w:ascii="Arial" w:hAnsi="Arial" w:cs="Arial"/>
          <w:sz w:val="22"/>
          <w:szCs w:val="22"/>
          <w:lang w:val="en-US"/>
        </w:rPr>
        <w:t>days</w:t>
      </w:r>
    </w:p>
    <w:p w14:paraId="1D79D44F" w14:textId="77777777" w:rsidR="00407F54" w:rsidRPr="003A4306" w:rsidRDefault="00357EDB" w:rsidP="00407F54">
      <w:pPr>
        <w:numPr>
          <w:ilvl w:val="0"/>
          <w:numId w:val="17"/>
        </w:numPr>
        <w:rPr>
          <w:rFonts w:ascii="Arial" w:hAnsi="Arial" w:cs="Arial"/>
          <w:sz w:val="22"/>
          <w:szCs w:val="22"/>
          <w:lang w:val="en-US"/>
        </w:rPr>
      </w:pPr>
      <w:r w:rsidRPr="003A4306">
        <w:rPr>
          <w:rFonts w:ascii="Arial" w:hAnsi="Arial" w:cs="Arial"/>
          <w:sz w:val="22"/>
          <w:szCs w:val="22"/>
          <w:lang w:val="en-US"/>
        </w:rPr>
        <w:t xml:space="preserve">Working with a range of external </w:t>
      </w:r>
      <w:r w:rsidR="000F1F75" w:rsidRPr="003A4306">
        <w:rPr>
          <w:rFonts w:ascii="Arial" w:hAnsi="Arial" w:cs="Arial"/>
          <w:sz w:val="22"/>
          <w:szCs w:val="22"/>
          <w:lang w:val="en-US"/>
        </w:rPr>
        <w:t>partners</w:t>
      </w:r>
      <w:r w:rsidRPr="003A4306">
        <w:rPr>
          <w:rFonts w:ascii="Arial" w:hAnsi="Arial" w:cs="Arial"/>
          <w:sz w:val="22"/>
          <w:szCs w:val="22"/>
          <w:lang w:val="en-US"/>
        </w:rPr>
        <w:t xml:space="preserve"> to provide and co-</w:t>
      </w:r>
      <w:r w:rsidR="003A4306" w:rsidRPr="003A4306">
        <w:rPr>
          <w:rFonts w:ascii="Arial" w:hAnsi="Arial" w:cs="Arial"/>
          <w:sz w:val="22"/>
          <w:szCs w:val="22"/>
          <w:lang w:val="en-US"/>
        </w:rPr>
        <w:t>ordinate</w:t>
      </w:r>
      <w:r w:rsidRPr="003A4306">
        <w:rPr>
          <w:rFonts w:ascii="Arial" w:hAnsi="Arial" w:cs="Arial"/>
          <w:sz w:val="22"/>
          <w:szCs w:val="22"/>
          <w:lang w:val="en-US"/>
        </w:rPr>
        <w:t xml:space="preserve"> the most effective support for </w:t>
      </w:r>
      <w:r w:rsidR="000F1F75" w:rsidRPr="003A4306">
        <w:rPr>
          <w:rFonts w:ascii="Arial" w:hAnsi="Arial" w:cs="Arial"/>
          <w:sz w:val="22"/>
          <w:szCs w:val="22"/>
          <w:lang w:val="en-US"/>
        </w:rPr>
        <w:t>pupils</w:t>
      </w:r>
      <w:r w:rsidRPr="003A4306">
        <w:rPr>
          <w:rFonts w:ascii="Arial" w:hAnsi="Arial" w:cs="Arial"/>
          <w:sz w:val="22"/>
          <w:szCs w:val="22"/>
          <w:lang w:val="en-US"/>
        </w:rPr>
        <w:t xml:space="preserve"> and their families/carers.</w:t>
      </w:r>
      <w:r w:rsidR="00407F54" w:rsidRPr="003A4306">
        <w:rPr>
          <w:rFonts w:ascii="Arial" w:hAnsi="Arial" w:cs="Arial"/>
          <w:sz w:val="22"/>
          <w:szCs w:val="22"/>
          <w:lang w:val="en-US"/>
        </w:rPr>
        <w:t xml:space="preserve"> </w:t>
      </w:r>
    </w:p>
    <w:p w14:paraId="4CCDCC1C" w14:textId="77777777" w:rsidR="000F1F75" w:rsidRPr="003A4306" w:rsidRDefault="000F1F75" w:rsidP="00407F54">
      <w:pPr>
        <w:numPr>
          <w:ilvl w:val="0"/>
          <w:numId w:val="17"/>
        </w:numPr>
        <w:rPr>
          <w:rFonts w:ascii="Arial" w:hAnsi="Arial" w:cs="Arial"/>
          <w:sz w:val="22"/>
          <w:szCs w:val="22"/>
          <w:lang w:val="en-US"/>
        </w:rPr>
      </w:pPr>
      <w:r w:rsidRPr="003A4306">
        <w:rPr>
          <w:rFonts w:ascii="Arial" w:hAnsi="Arial" w:cs="Arial"/>
          <w:sz w:val="22"/>
          <w:szCs w:val="22"/>
          <w:lang w:val="en-US"/>
        </w:rPr>
        <w:lastRenderedPageBreak/>
        <w:t xml:space="preserve">Development of an Equality </w:t>
      </w:r>
      <w:r w:rsidR="003A4306" w:rsidRPr="003A4306">
        <w:rPr>
          <w:rFonts w:ascii="Arial" w:hAnsi="Arial" w:cs="Arial"/>
          <w:sz w:val="22"/>
          <w:szCs w:val="22"/>
          <w:lang w:val="en-US"/>
        </w:rPr>
        <w:t>Impact</w:t>
      </w:r>
      <w:r w:rsidRPr="003A4306">
        <w:rPr>
          <w:rFonts w:ascii="Arial" w:hAnsi="Arial" w:cs="Arial"/>
          <w:sz w:val="22"/>
          <w:szCs w:val="22"/>
          <w:lang w:val="en-US"/>
        </w:rPr>
        <w:t xml:space="preserve"> assessment and Equality </w:t>
      </w:r>
      <w:r w:rsidR="00466617">
        <w:rPr>
          <w:rFonts w:ascii="Arial" w:hAnsi="Arial" w:cs="Arial"/>
          <w:sz w:val="22"/>
          <w:szCs w:val="22"/>
          <w:lang w:val="en-US"/>
        </w:rPr>
        <w:t>O</w:t>
      </w:r>
      <w:r w:rsidRPr="003A4306">
        <w:rPr>
          <w:rFonts w:ascii="Arial" w:hAnsi="Arial" w:cs="Arial"/>
          <w:sz w:val="22"/>
          <w:szCs w:val="22"/>
          <w:lang w:val="en-US"/>
        </w:rPr>
        <w:t xml:space="preserve">bjectives that </w:t>
      </w:r>
      <w:r w:rsidR="003A4306" w:rsidRPr="003A4306">
        <w:rPr>
          <w:rFonts w:ascii="Arial" w:hAnsi="Arial" w:cs="Arial"/>
          <w:sz w:val="22"/>
          <w:szCs w:val="22"/>
          <w:lang w:val="en-US"/>
        </w:rPr>
        <w:t>will</w:t>
      </w:r>
      <w:r w:rsidRPr="003A4306">
        <w:rPr>
          <w:rFonts w:ascii="Arial" w:hAnsi="Arial" w:cs="Arial"/>
          <w:sz w:val="22"/>
          <w:szCs w:val="22"/>
          <w:lang w:val="en-US"/>
        </w:rPr>
        <w:t xml:space="preserve"> be monitored by the Trust board. </w:t>
      </w:r>
    </w:p>
    <w:p w14:paraId="2E3ACEB4" w14:textId="77777777" w:rsidR="00407F54" w:rsidRPr="003A4306" w:rsidRDefault="00407F54" w:rsidP="00407F54">
      <w:pPr>
        <w:numPr>
          <w:ilvl w:val="0"/>
          <w:numId w:val="17"/>
        </w:numPr>
        <w:rPr>
          <w:rFonts w:ascii="Arial" w:hAnsi="Arial" w:cs="Arial"/>
          <w:sz w:val="22"/>
          <w:szCs w:val="22"/>
          <w:lang w:val="en-US"/>
        </w:rPr>
      </w:pPr>
      <w:r w:rsidRPr="003A4306">
        <w:rPr>
          <w:rFonts w:ascii="Arial" w:hAnsi="Arial" w:cs="Arial"/>
          <w:sz w:val="22"/>
          <w:szCs w:val="22"/>
          <w:lang w:val="en-US"/>
        </w:rPr>
        <w:t>Regular monitoring review of practices across the school</w:t>
      </w:r>
      <w:r w:rsidR="00357EDB" w:rsidRPr="003A4306">
        <w:rPr>
          <w:rFonts w:ascii="Arial" w:hAnsi="Arial" w:cs="Arial"/>
          <w:sz w:val="22"/>
          <w:szCs w:val="22"/>
          <w:lang w:val="en-US"/>
        </w:rPr>
        <w:t xml:space="preserve">, reporting to local </w:t>
      </w:r>
      <w:r w:rsidR="000F1F75" w:rsidRPr="003A4306">
        <w:rPr>
          <w:rFonts w:ascii="Arial" w:hAnsi="Arial" w:cs="Arial"/>
          <w:sz w:val="22"/>
          <w:szCs w:val="22"/>
          <w:lang w:val="en-US"/>
        </w:rPr>
        <w:t>Government</w:t>
      </w:r>
      <w:r w:rsidR="00357EDB" w:rsidRPr="003A4306">
        <w:rPr>
          <w:rFonts w:ascii="Arial" w:hAnsi="Arial" w:cs="Arial"/>
          <w:sz w:val="22"/>
          <w:szCs w:val="22"/>
          <w:lang w:val="en-US"/>
        </w:rPr>
        <w:t xml:space="preserve"> </w:t>
      </w:r>
      <w:r w:rsidR="000F1F75" w:rsidRPr="003A4306">
        <w:rPr>
          <w:rFonts w:ascii="Arial" w:hAnsi="Arial" w:cs="Arial"/>
          <w:sz w:val="22"/>
          <w:szCs w:val="22"/>
          <w:lang w:val="en-US"/>
        </w:rPr>
        <w:t>committees</w:t>
      </w:r>
      <w:r w:rsidR="00357EDB" w:rsidRPr="003A4306">
        <w:rPr>
          <w:rFonts w:ascii="Arial" w:hAnsi="Arial" w:cs="Arial"/>
          <w:sz w:val="22"/>
          <w:szCs w:val="22"/>
          <w:lang w:val="en-US"/>
        </w:rPr>
        <w:t xml:space="preserve"> and MAT board of Trustees</w:t>
      </w:r>
      <w:r w:rsidR="003A4306">
        <w:rPr>
          <w:rFonts w:ascii="Arial" w:hAnsi="Arial" w:cs="Arial"/>
          <w:sz w:val="22"/>
          <w:szCs w:val="22"/>
          <w:lang w:val="en-US"/>
        </w:rPr>
        <w:t>.</w:t>
      </w:r>
    </w:p>
    <w:p w14:paraId="0562CB0E" w14:textId="77777777" w:rsidR="00357EDB" w:rsidRPr="003A4306" w:rsidRDefault="00357EDB" w:rsidP="00357EDB">
      <w:pPr>
        <w:rPr>
          <w:rFonts w:ascii="Arial" w:hAnsi="Arial" w:cs="Arial"/>
          <w:sz w:val="22"/>
          <w:szCs w:val="22"/>
          <w:lang w:val="en-US"/>
        </w:rPr>
      </w:pPr>
    </w:p>
    <w:p w14:paraId="716A014E" w14:textId="77777777" w:rsidR="00317BBE" w:rsidRPr="003A4306" w:rsidRDefault="00317BBE" w:rsidP="00357EDB">
      <w:pPr>
        <w:pStyle w:val="Heading1"/>
        <w:numPr>
          <w:ilvl w:val="0"/>
          <w:numId w:val="1"/>
        </w:numPr>
        <w:jc w:val="both"/>
        <w:rPr>
          <w:rFonts w:ascii="Arial" w:hAnsi="Arial" w:cs="Arial"/>
          <w:sz w:val="22"/>
          <w:szCs w:val="22"/>
          <w:lang w:val="en-US"/>
        </w:rPr>
      </w:pPr>
      <w:bookmarkStart w:id="7" w:name="_Toc106894969"/>
      <w:r w:rsidRPr="003A4306">
        <w:rPr>
          <w:rFonts w:ascii="Arial" w:hAnsi="Arial" w:cs="Arial"/>
          <w:sz w:val="22"/>
          <w:szCs w:val="22"/>
          <w:lang w:val="en-US"/>
        </w:rPr>
        <w:t>Accessibility Plan</w:t>
      </w:r>
      <w:bookmarkEnd w:id="7"/>
    </w:p>
    <w:p w14:paraId="58CB8188" w14:textId="77777777" w:rsidR="000F1F75" w:rsidRPr="003A4306" w:rsidRDefault="000F1F75" w:rsidP="000F1F75">
      <w:pPr>
        <w:rPr>
          <w:rFonts w:ascii="Arial" w:hAnsi="Arial" w:cs="Arial"/>
          <w:sz w:val="22"/>
          <w:szCs w:val="22"/>
          <w:lang w:val="en-US"/>
        </w:rPr>
      </w:pPr>
      <w:r w:rsidRPr="003A4306">
        <w:rPr>
          <w:rFonts w:ascii="Arial" w:hAnsi="Arial" w:cs="Arial"/>
          <w:sz w:val="22"/>
          <w:szCs w:val="22"/>
          <w:lang w:val="en-US"/>
        </w:rPr>
        <w:t>All schools are required by the SEND Act 2001 to develop accessibility plans</w:t>
      </w:r>
      <w:r w:rsidR="002D1629" w:rsidRPr="003A4306">
        <w:rPr>
          <w:rFonts w:ascii="Arial" w:hAnsi="Arial" w:cs="Arial"/>
          <w:sz w:val="22"/>
          <w:szCs w:val="22"/>
          <w:lang w:val="en-US"/>
        </w:rPr>
        <w:t>, (Appendix 1 and 2)</w:t>
      </w:r>
      <w:r w:rsidRPr="003A4306">
        <w:rPr>
          <w:rFonts w:ascii="Arial" w:hAnsi="Arial" w:cs="Arial"/>
          <w:sz w:val="22"/>
          <w:szCs w:val="22"/>
          <w:lang w:val="en-US"/>
        </w:rPr>
        <w:t xml:space="preserve">.  This details a </w:t>
      </w:r>
      <w:proofErr w:type="gramStart"/>
      <w:r w:rsidRPr="003A4306">
        <w:rPr>
          <w:rFonts w:ascii="Arial" w:hAnsi="Arial" w:cs="Arial"/>
          <w:sz w:val="22"/>
          <w:szCs w:val="22"/>
          <w:lang w:val="en-US"/>
        </w:rPr>
        <w:t>schools</w:t>
      </w:r>
      <w:proofErr w:type="gramEnd"/>
      <w:r w:rsidRPr="003A4306">
        <w:rPr>
          <w:rFonts w:ascii="Arial" w:hAnsi="Arial" w:cs="Arial"/>
          <w:sz w:val="22"/>
          <w:szCs w:val="22"/>
          <w:lang w:val="en-US"/>
        </w:rPr>
        <w:t xml:space="preserve"> responsibility to </w:t>
      </w:r>
      <w:proofErr w:type="gramStart"/>
      <w:r w:rsidRPr="003A4306">
        <w:rPr>
          <w:rFonts w:ascii="Arial" w:hAnsi="Arial" w:cs="Arial"/>
          <w:sz w:val="22"/>
          <w:szCs w:val="22"/>
          <w:lang w:val="en-US"/>
        </w:rPr>
        <w:t>ensuring</w:t>
      </w:r>
      <w:r w:rsidR="00466617">
        <w:rPr>
          <w:rFonts w:ascii="Arial" w:hAnsi="Arial" w:cs="Arial"/>
          <w:sz w:val="22"/>
          <w:szCs w:val="22"/>
          <w:lang w:val="en-US"/>
        </w:rPr>
        <w:t>;</w:t>
      </w:r>
      <w:proofErr w:type="gramEnd"/>
    </w:p>
    <w:p w14:paraId="33C600A4" w14:textId="77777777" w:rsidR="000F1F75" w:rsidRPr="003A6554" w:rsidRDefault="003A4306" w:rsidP="003A6554">
      <w:pPr>
        <w:pStyle w:val="NoSpacing"/>
        <w:numPr>
          <w:ilvl w:val="0"/>
          <w:numId w:val="26"/>
        </w:numPr>
        <w:jc w:val="both"/>
        <w:rPr>
          <w:rFonts w:ascii="Arial" w:hAnsi="Arial" w:cs="Arial"/>
          <w:sz w:val="22"/>
          <w:szCs w:val="22"/>
        </w:rPr>
      </w:pPr>
      <w:r w:rsidRPr="003A4306">
        <w:rPr>
          <w:rFonts w:ascii="Arial" w:hAnsi="Arial" w:cs="Arial"/>
          <w:sz w:val="22"/>
          <w:szCs w:val="22"/>
        </w:rPr>
        <w:t>Developing</w:t>
      </w:r>
      <w:r w:rsidR="002D1629" w:rsidRPr="003A4306">
        <w:rPr>
          <w:rFonts w:ascii="Arial" w:hAnsi="Arial" w:cs="Arial"/>
          <w:sz w:val="22"/>
          <w:szCs w:val="22"/>
        </w:rPr>
        <w:t xml:space="preserve"> </w:t>
      </w:r>
      <w:r w:rsidR="000F1F75" w:rsidRPr="003A4306">
        <w:rPr>
          <w:rFonts w:ascii="Arial" w:hAnsi="Arial" w:cs="Arial"/>
          <w:sz w:val="22"/>
          <w:szCs w:val="22"/>
        </w:rPr>
        <w:t>participation in the curriculum for students with disabilities</w:t>
      </w:r>
    </w:p>
    <w:p w14:paraId="38653997" w14:textId="77777777" w:rsidR="000F1F75" w:rsidRPr="003A6554" w:rsidRDefault="000F1F75" w:rsidP="003A6554">
      <w:pPr>
        <w:pStyle w:val="NoSpacing"/>
        <w:numPr>
          <w:ilvl w:val="0"/>
          <w:numId w:val="26"/>
        </w:numPr>
        <w:jc w:val="both"/>
        <w:rPr>
          <w:rFonts w:ascii="Arial" w:hAnsi="Arial" w:cs="Arial"/>
          <w:sz w:val="22"/>
          <w:szCs w:val="22"/>
        </w:rPr>
      </w:pPr>
      <w:r w:rsidRPr="003A4306">
        <w:rPr>
          <w:rFonts w:ascii="Arial" w:hAnsi="Arial" w:cs="Arial"/>
          <w:sz w:val="22"/>
          <w:szCs w:val="22"/>
        </w:rPr>
        <w:t>Developing physical access to the site and buildings</w:t>
      </w:r>
    </w:p>
    <w:p w14:paraId="2A8ACB59" w14:textId="77777777" w:rsidR="000F1F75" w:rsidRPr="003A4306" w:rsidRDefault="000F1F75" w:rsidP="003A6554">
      <w:pPr>
        <w:pStyle w:val="NoSpacing"/>
        <w:numPr>
          <w:ilvl w:val="0"/>
          <w:numId w:val="26"/>
        </w:numPr>
        <w:jc w:val="both"/>
        <w:rPr>
          <w:rFonts w:ascii="Arial" w:hAnsi="Arial" w:cs="Arial"/>
          <w:sz w:val="22"/>
          <w:szCs w:val="22"/>
        </w:rPr>
      </w:pPr>
      <w:r w:rsidRPr="003A4306">
        <w:rPr>
          <w:rFonts w:ascii="Arial" w:hAnsi="Arial" w:cs="Arial"/>
          <w:sz w:val="22"/>
          <w:szCs w:val="22"/>
        </w:rPr>
        <w:t>Improving access to information for parents and pupils with disabilities</w:t>
      </w:r>
    </w:p>
    <w:p w14:paraId="7C3BD4D5" w14:textId="77777777" w:rsidR="00357EDB" w:rsidRPr="003A4306" w:rsidRDefault="009A4745" w:rsidP="00357EDB">
      <w:pPr>
        <w:pStyle w:val="Heading1"/>
        <w:numPr>
          <w:ilvl w:val="0"/>
          <w:numId w:val="1"/>
        </w:numPr>
        <w:jc w:val="both"/>
        <w:rPr>
          <w:rFonts w:ascii="Arial" w:hAnsi="Arial" w:cs="Arial"/>
          <w:sz w:val="22"/>
          <w:szCs w:val="22"/>
          <w:lang w:val="en-US"/>
        </w:rPr>
      </w:pPr>
      <w:bookmarkStart w:id="8" w:name="_Toc106894970"/>
      <w:r w:rsidRPr="003A4306">
        <w:rPr>
          <w:rFonts w:ascii="Arial" w:hAnsi="Arial" w:cs="Arial"/>
          <w:sz w:val="22"/>
          <w:szCs w:val="22"/>
          <w:lang w:val="en-US"/>
        </w:rPr>
        <w:t>The Manchester Local Offer</w:t>
      </w:r>
      <w:bookmarkEnd w:id="8"/>
      <w:r w:rsidR="003B0210" w:rsidRPr="003A4306">
        <w:rPr>
          <w:rFonts w:ascii="Arial" w:hAnsi="Arial" w:cs="Arial"/>
          <w:sz w:val="22"/>
          <w:szCs w:val="22"/>
          <w:lang w:val="en-US"/>
        </w:rPr>
        <w:t xml:space="preserve"> </w:t>
      </w:r>
    </w:p>
    <w:p w14:paraId="6CD92BFE" w14:textId="77777777" w:rsidR="009A4745" w:rsidRPr="003A4306" w:rsidRDefault="009A4745" w:rsidP="009A4745">
      <w:pPr>
        <w:rPr>
          <w:rFonts w:ascii="Arial" w:hAnsi="Arial" w:cs="Arial"/>
          <w:b/>
          <w:sz w:val="22"/>
          <w:szCs w:val="22"/>
        </w:rPr>
      </w:pPr>
      <w:r w:rsidRPr="003A4306">
        <w:rPr>
          <w:rFonts w:ascii="Arial" w:hAnsi="Arial" w:cs="Arial"/>
          <w:b/>
          <w:sz w:val="22"/>
          <w:szCs w:val="22"/>
        </w:rPr>
        <w:t>What is the Local Offer?</w:t>
      </w:r>
    </w:p>
    <w:p w14:paraId="1E36334D" w14:textId="77777777" w:rsidR="009A4745" w:rsidRPr="003A4306" w:rsidRDefault="009A4745" w:rsidP="009A4745">
      <w:pPr>
        <w:rPr>
          <w:rFonts w:ascii="Arial" w:hAnsi="Arial" w:cs="Arial"/>
          <w:sz w:val="22"/>
          <w:szCs w:val="22"/>
        </w:rPr>
      </w:pPr>
      <w:r w:rsidRPr="003A4306">
        <w:rPr>
          <w:rFonts w:ascii="Arial" w:hAnsi="Arial" w:cs="Arial"/>
          <w:sz w:val="22"/>
          <w:szCs w:val="22"/>
        </w:rPr>
        <w:t xml:space="preserve">The Local Offer is published as part of the special educational needs and disability (SEND) reforms included in the Government’s Children and Families Bill (2013). The Local Offer will: </w:t>
      </w:r>
    </w:p>
    <w:p w14:paraId="6A6116F7" w14:textId="77777777" w:rsidR="009A4745" w:rsidRPr="003A4306" w:rsidRDefault="009A4745" w:rsidP="009A4745">
      <w:pPr>
        <w:pStyle w:val="ListParagraph"/>
        <w:widowControl/>
        <w:numPr>
          <w:ilvl w:val="0"/>
          <w:numId w:val="18"/>
        </w:numPr>
        <w:overflowPunct/>
        <w:autoSpaceDE/>
        <w:autoSpaceDN/>
        <w:adjustRightInd/>
        <w:spacing w:after="200" w:line="276" w:lineRule="auto"/>
        <w:textAlignment w:val="auto"/>
        <w:rPr>
          <w:rFonts w:cs="Arial"/>
          <w:sz w:val="22"/>
          <w:szCs w:val="22"/>
        </w:rPr>
      </w:pPr>
      <w:r w:rsidRPr="003A4306">
        <w:rPr>
          <w:rFonts w:cs="Arial"/>
          <w:sz w:val="22"/>
          <w:szCs w:val="22"/>
        </w:rPr>
        <w:t xml:space="preserve">Give you information about education, health and care services </w:t>
      </w:r>
    </w:p>
    <w:p w14:paraId="156245B2" w14:textId="77777777" w:rsidR="009A4745" w:rsidRPr="003A4306" w:rsidRDefault="009A4745" w:rsidP="009A4745">
      <w:pPr>
        <w:pStyle w:val="ListParagraph"/>
        <w:widowControl/>
        <w:numPr>
          <w:ilvl w:val="0"/>
          <w:numId w:val="18"/>
        </w:numPr>
        <w:overflowPunct/>
        <w:autoSpaceDE/>
        <w:autoSpaceDN/>
        <w:adjustRightInd/>
        <w:spacing w:after="200" w:line="276" w:lineRule="auto"/>
        <w:textAlignment w:val="auto"/>
        <w:rPr>
          <w:rFonts w:cs="Arial"/>
          <w:sz w:val="22"/>
          <w:szCs w:val="22"/>
        </w:rPr>
      </w:pPr>
      <w:r w:rsidRPr="003A4306">
        <w:rPr>
          <w:rFonts w:cs="Arial"/>
          <w:sz w:val="22"/>
          <w:szCs w:val="22"/>
        </w:rPr>
        <w:t xml:space="preserve"> Give you information about leisure activities and support groups </w:t>
      </w:r>
    </w:p>
    <w:p w14:paraId="29DA08EB" w14:textId="77777777" w:rsidR="009A4745" w:rsidRPr="003A4306" w:rsidRDefault="009A4745" w:rsidP="009A4745">
      <w:pPr>
        <w:pStyle w:val="ListParagraph"/>
        <w:widowControl/>
        <w:numPr>
          <w:ilvl w:val="0"/>
          <w:numId w:val="18"/>
        </w:numPr>
        <w:overflowPunct/>
        <w:autoSpaceDE/>
        <w:autoSpaceDN/>
        <w:adjustRightInd/>
        <w:spacing w:after="200" w:line="276" w:lineRule="auto"/>
        <w:textAlignment w:val="auto"/>
        <w:rPr>
          <w:rFonts w:cs="Arial"/>
          <w:sz w:val="22"/>
          <w:szCs w:val="22"/>
        </w:rPr>
      </w:pPr>
      <w:r w:rsidRPr="003A4306">
        <w:rPr>
          <w:rFonts w:cs="Arial"/>
          <w:sz w:val="22"/>
          <w:szCs w:val="22"/>
        </w:rPr>
        <w:t xml:space="preserve">Hold all the information in one place </w:t>
      </w:r>
    </w:p>
    <w:p w14:paraId="3AF00FB8" w14:textId="77777777" w:rsidR="009A4745" w:rsidRPr="003A4306" w:rsidRDefault="009A4745" w:rsidP="009A4745">
      <w:pPr>
        <w:pStyle w:val="ListParagraph"/>
        <w:widowControl/>
        <w:numPr>
          <w:ilvl w:val="0"/>
          <w:numId w:val="18"/>
        </w:numPr>
        <w:overflowPunct/>
        <w:autoSpaceDE/>
        <w:autoSpaceDN/>
        <w:adjustRightInd/>
        <w:spacing w:after="200" w:line="276" w:lineRule="auto"/>
        <w:textAlignment w:val="auto"/>
        <w:rPr>
          <w:rFonts w:cs="Arial"/>
          <w:sz w:val="22"/>
          <w:szCs w:val="22"/>
        </w:rPr>
      </w:pPr>
      <w:r w:rsidRPr="003A4306">
        <w:rPr>
          <w:rFonts w:cs="Arial"/>
          <w:sz w:val="22"/>
          <w:szCs w:val="22"/>
        </w:rPr>
        <w:t xml:space="preserve"> Be clear, comprehensive and accessible </w:t>
      </w:r>
    </w:p>
    <w:p w14:paraId="2E7D3CBE" w14:textId="77777777" w:rsidR="009A4745" w:rsidRPr="003A4306" w:rsidRDefault="009A4745" w:rsidP="009A4745">
      <w:pPr>
        <w:pStyle w:val="ListParagraph"/>
        <w:widowControl/>
        <w:numPr>
          <w:ilvl w:val="0"/>
          <w:numId w:val="18"/>
        </w:numPr>
        <w:overflowPunct/>
        <w:autoSpaceDE/>
        <w:autoSpaceDN/>
        <w:adjustRightInd/>
        <w:spacing w:after="200" w:line="276" w:lineRule="auto"/>
        <w:textAlignment w:val="auto"/>
        <w:rPr>
          <w:rFonts w:cs="Arial"/>
          <w:sz w:val="22"/>
          <w:szCs w:val="22"/>
        </w:rPr>
      </w:pPr>
      <w:r w:rsidRPr="003A4306">
        <w:rPr>
          <w:rFonts w:cs="Arial"/>
          <w:sz w:val="22"/>
          <w:szCs w:val="22"/>
        </w:rPr>
        <w:t xml:space="preserve"> Make service provision more responsive to local needs </w:t>
      </w:r>
    </w:p>
    <w:p w14:paraId="1BC1D828" w14:textId="77777777" w:rsidR="009A4745" w:rsidRPr="003A4306" w:rsidRDefault="009A4745" w:rsidP="009A4745">
      <w:pPr>
        <w:pStyle w:val="ListParagraph"/>
        <w:widowControl/>
        <w:numPr>
          <w:ilvl w:val="0"/>
          <w:numId w:val="18"/>
        </w:numPr>
        <w:overflowPunct/>
        <w:autoSpaceDE/>
        <w:autoSpaceDN/>
        <w:adjustRightInd/>
        <w:spacing w:after="200" w:line="276" w:lineRule="auto"/>
        <w:textAlignment w:val="auto"/>
        <w:rPr>
          <w:rFonts w:cs="Arial"/>
          <w:sz w:val="22"/>
          <w:szCs w:val="22"/>
        </w:rPr>
      </w:pPr>
      <w:r w:rsidRPr="003A4306">
        <w:rPr>
          <w:rFonts w:cs="Arial"/>
          <w:sz w:val="22"/>
          <w:szCs w:val="22"/>
        </w:rPr>
        <w:t xml:space="preserve"> Be developed and reviewed with service providers and service users.</w:t>
      </w:r>
    </w:p>
    <w:p w14:paraId="27E7F994" w14:textId="77777777" w:rsidR="009A4745" w:rsidRPr="003A4306" w:rsidRDefault="009A4745" w:rsidP="009A4745">
      <w:pPr>
        <w:rPr>
          <w:rFonts w:ascii="Arial" w:hAnsi="Arial" w:cs="Arial"/>
          <w:b/>
          <w:sz w:val="22"/>
          <w:szCs w:val="22"/>
        </w:rPr>
      </w:pPr>
      <w:r w:rsidRPr="003A4306">
        <w:rPr>
          <w:rFonts w:ascii="Arial" w:hAnsi="Arial" w:cs="Arial"/>
          <w:b/>
          <w:sz w:val="22"/>
          <w:szCs w:val="22"/>
        </w:rPr>
        <w:t xml:space="preserve">Who is the Local Offer for? </w:t>
      </w:r>
    </w:p>
    <w:p w14:paraId="33615764" w14:textId="77777777" w:rsidR="009A4745" w:rsidRPr="003A4306" w:rsidRDefault="009A4745" w:rsidP="009A4745">
      <w:pPr>
        <w:rPr>
          <w:rFonts w:ascii="Arial" w:hAnsi="Arial" w:cs="Arial"/>
          <w:sz w:val="22"/>
          <w:szCs w:val="22"/>
        </w:rPr>
      </w:pPr>
      <w:r w:rsidRPr="003A4306">
        <w:rPr>
          <w:rFonts w:ascii="Arial" w:hAnsi="Arial" w:cs="Arial"/>
          <w:sz w:val="22"/>
          <w:szCs w:val="22"/>
        </w:rPr>
        <w:t xml:space="preserve">The Local Offer is for: </w:t>
      </w:r>
    </w:p>
    <w:p w14:paraId="72EF23B7" w14:textId="77777777" w:rsidR="009A4745" w:rsidRPr="003A4306" w:rsidRDefault="009A4745" w:rsidP="009A4745">
      <w:pPr>
        <w:pStyle w:val="ListParagraph"/>
        <w:widowControl/>
        <w:numPr>
          <w:ilvl w:val="0"/>
          <w:numId w:val="19"/>
        </w:numPr>
        <w:overflowPunct/>
        <w:autoSpaceDE/>
        <w:autoSpaceDN/>
        <w:adjustRightInd/>
        <w:spacing w:after="200" w:line="276" w:lineRule="auto"/>
        <w:textAlignment w:val="auto"/>
        <w:rPr>
          <w:rFonts w:cs="Arial"/>
          <w:sz w:val="22"/>
          <w:szCs w:val="22"/>
        </w:rPr>
      </w:pPr>
      <w:r w:rsidRPr="003A4306">
        <w:rPr>
          <w:rFonts w:cs="Arial"/>
          <w:sz w:val="22"/>
          <w:szCs w:val="22"/>
        </w:rPr>
        <w:t>Children and young people with SEN</w:t>
      </w:r>
      <w:r w:rsidR="000F653B">
        <w:rPr>
          <w:rFonts w:cs="Arial"/>
          <w:sz w:val="22"/>
          <w:szCs w:val="22"/>
        </w:rPr>
        <w:t>D</w:t>
      </w:r>
      <w:r w:rsidRPr="003A4306">
        <w:rPr>
          <w:rFonts w:cs="Arial"/>
          <w:sz w:val="22"/>
          <w:szCs w:val="22"/>
        </w:rPr>
        <w:t xml:space="preserve"> from 0-25 years </w:t>
      </w:r>
    </w:p>
    <w:p w14:paraId="20995786" w14:textId="77777777" w:rsidR="009A4745" w:rsidRPr="003A4306" w:rsidRDefault="009A4745" w:rsidP="009A4745">
      <w:pPr>
        <w:pStyle w:val="ListParagraph"/>
        <w:widowControl/>
        <w:numPr>
          <w:ilvl w:val="0"/>
          <w:numId w:val="19"/>
        </w:numPr>
        <w:overflowPunct/>
        <w:autoSpaceDE/>
        <w:autoSpaceDN/>
        <w:adjustRightInd/>
        <w:spacing w:after="200" w:line="276" w:lineRule="auto"/>
        <w:textAlignment w:val="auto"/>
        <w:rPr>
          <w:rFonts w:cs="Arial"/>
          <w:sz w:val="22"/>
          <w:szCs w:val="22"/>
        </w:rPr>
      </w:pPr>
      <w:r w:rsidRPr="003A4306">
        <w:rPr>
          <w:rFonts w:cs="Arial"/>
          <w:sz w:val="22"/>
          <w:szCs w:val="22"/>
        </w:rPr>
        <w:t xml:space="preserve">Their parents and carers </w:t>
      </w:r>
    </w:p>
    <w:p w14:paraId="09D2663E" w14:textId="77777777" w:rsidR="009A4745" w:rsidRPr="003A4306" w:rsidRDefault="009A4745" w:rsidP="009A4745">
      <w:pPr>
        <w:pStyle w:val="ListParagraph"/>
        <w:widowControl/>
        <w:numPr>
          <w:ilvl w:val="0"/>
          <w:numId w:val="19"/>
        </w:numPr>
        <w:overflowPunct/>
        <w:autoSpaceDE/>
        <w:autoSpaceDN/>
        <w:adjustRightInd/>
        <w:spacing w:after="200" w:line="276" w:lineRule="auto"/>
        <w:textAlignment w:val="auto"/>
        <w:rPr>
          <w:rFonts w:cs="Arial"/>
          <w:sz w:val="22"/>
          <w:szCs w:val="22"/>
        </w:rPr>
      </w:pPr>
      <w:r w:rsidRPr="003A4306">
        <w:rPr>
          <w:rFonts w:cs="Arial"/>
          <w:sz w:val="22"/>
          <w:szCs w:val="22"/>
        </w:rPr>
        <w:t>Practitioners and professionals.</w:t>
      </w:r>
    </w:p>
    <w:p w14:paraId="434AB543" w14:textId="77777777" w:rsidR="009A4745" w:rsidRPr="003A4306" w:rsidRDefault="009A4745" w:rsidP="009A4745">
      <w:pPr>
        <w:rPr>
          <w:rFonts w:ascii="Arial" w:hAnsi="Arial" w:cs="Arial"/>
          <w:b/>
          <w:sz w:val="22"/>
          <w:szCs w:val="22"/>
        </w:rPr>
      </w:pPr>
      <w:r w:rsidRPr="003A4306">
        <w:rPr>
          <w:rFonts w:ascii="Arial" w:hAnsi="Arial" w:cs="Arial"/>
          <w:b/>
          <w:sz w:val="22"/>
          <w:szCs w:val="22"/>
        </w:rPr>
        <w:t xml:space="preserve">How will the SEND Local Offer help me? </w:t>
      </w:r>
    </w:p>
    <w:p w14:paraId="028A0006" w14:textId="77777777" w:rsidR="009A4745" w:rsidRPr="003A4306" w:rsidRDefault="009A4745" w:rsidP="009A4745">
      <w:pPr>
        <w:rPr>
          <w:rFonts w:ascii="Arial" w:hAnsi="Arial" w:cs="Arial"/>
          <w:sz w:val="22"/>
          <w:szCs w:val="22"/>
        </w:rPr>
      </w:pPr>
      <w:r w:rsidRPr="003A4306">
        <w:rPr>
          <w:rFonts w:ascii="Arial" w:hAnsi="Arial" w:cs="Arial"/>
          <w:sz w:val="22"/>
          <w:szCs w:val="22"/>
        </w:rPr>
        <w:t xml:space="preserve">The Local Offer will: </w:t>
      </w:r>
    </w:p>
    <w:p w14:paraId="15E1FBA6" w14:textId="77777777" w:rsidR="009A4745" w:rsidRPr="003A4306" w:rsidRDefault="009A4745" w:rsidP="009A4745">
      <w:pPr>
        <w:pStyle w:val="ListParagraph"/>
        <w:widowControl/>
        <w:numPr>
          <w:ilvl w:val="0"/>
          <w:numId w:val="20"/>
        </w:numPr>
        <w:overflowPunct/>
        <w:autoSpaceDE/>
        <w:autoSpaceDN/>
        <w:adjustRightInd/>
        <w:spacing w:after="200" w:line="276" w:lineRule="auto"/>
        <w:textAlignment w:val="auto"/>
        <w:rPr>
          <w:rFonts w:cs="Arial"/>
          <w:sz w:val="22"/>
          <w:szCs w:val="22"/>
        </w:rPr>
      </w:pPr>
      <w:r w:rsidRPr="003A4306">
        <w:rPr>
          <w:rFonts w:cs="Arial"/>
          <w:sz w:val="22"/>
          <w:szCs w:val="22"/>
        </w:rPr>
        <w:t xml:space="preserve">Make it easier to find out what you need to know </w:t>
      </w:r>
    </w:p>
    <w:p w14:paraId="72C17F22" w14:textId="77777777" w:rsidR="009A4745" w:rsidRPr="003A4306" w:rsidRDefault="009A4745" w:rsidP="009A4745">
      <w:pPr>
        <w:pStyle w:val="ListParagraph"/>
        <w:widowControl/>
        <w:numPr>
          <w:ilvl w:val="0"/>
          <w:numId w:val="20"/>
        </w:numPr>
        <w:overflowPunct/>
        <w:autoSpaceDE/>
        <w:autoSpaceDN/>
        <w:adjustRightInd/>
        <w:spacing w:after="200" w:line="276" w:lineRule="auto"/>
        <w:textAlignment w:val="auto"/>
        <w:rPr>
          <w:rFonts w:cs="Arial"/>
          <w:sz w:val="22"/>
          <w:szCs w:val="22"/>
        </w:rPr>
      </w:pPr>
      <w:r w:rsidRPr="003A4306">
        <w:rPr>
          <w:rFonts w:cs="Arial"/>
          <w:sz w:val="22"/>
          <w:szCs w:val="22"/>
        </w:rPr>
        <w:t xml:space="preserve"> Help you to find information when you need it and to be less dependent on other people to do this for you </w:t>
      </w:r>
    </w:p>
    <w:p w14:paraId="5599C7F2" w14:textId="77777777" w:rsidR="009A4745" w:rsidRPr="003A4306" w:rsidRDefault="009A4745" w:rsidP="009A4745">
      <w:pPr>
        <w:pStyle w:val="ListParagraph"/>
        <w:widowControl/>
        <w:numPr>
          <w:ilvl w:val="0"/>
          <w:numId w:val="20"/>
        </w:numPr>
        <w:overflowPunct/>
        <w:autoSpaceDE/>
        <w:autoSpaceDN/>
        <w:adjustRightInd/>
        <w:spacing w:after="200" w:line="276" w:lineRule="auto"/>
        <w:textAlignment w:val="auto"/>
        <w:rPr>
          <w:rFonts w:cs="Arial"/>
          <w:sz w:val="22"/>
          <w:szCs w:val="22"/>
        </w:rPr>
      </w:pPr>
      <w:r w:rsidRPr="003A4306">
        <w:rPr>
          <w:rFonts w:cs="Arial"/>
          <w:sz w:val="22"/>
          <w:szCs w:val="22"/>
        </w:rPr>
        <w:t xml:space="preserve"> Help you to find the nearest and most suitable services </w:t>
      </w:r>
    </w:p>
    <w:p w14:paraId="412A6AC0" w14:textId="77777777" w:rsidR="009A4745" w:rsidRPr="003A4306" w:rsidRDefault="009A4745" w:rsidP="009A4745">
      <w:pPr>
        <w:pStyle w:val="ListParagraph"/>
        <w:widowControl/>
        <w:numPr>
          <w:ilvl w:val="0"/>
          <w:numId w:val="20"/>
        </w:numPr>
        <w:overflowPunct/>
        <w:autoSpaceDE/>
        <w:autoSpaceDN/>
        <w:adjustRightInd/>
        <w:spacing w:after="200" w:line="276" w:lineRule="auto"/>
        <w:textAlignment w:val="auto"/>
        <w:rPr>
          <w:rFonts w:cs="Arial"/>
          <w:sz w:val="22"/>
          <w:szCs w:val="22"/>
        </w:rPr>
      </w:pPr>
      <w:r w:rsidRPr="003A4306">
        <w:rPr>
          <w:rFonts w:cs="Arial"/>
          <w:sz w:val="22"/>
          <w:szCs w:val="22"/>
        </w:rPr>
        <w:t xml:space="preserve">Help you to ask the right questions </w:t>
      </w:r>
    </w:p>
    <w:p w14:paraId="731DC0D8" w14:textId="77777777" w:rsidR="009A4745" w:rsidRPr="003A4306" w:rsidRDefault="009A4745" w:rsidP="009A4745">
      <w:pPr>
        <w:pStyle w:val="ListParagraph"/>
        <w:widowControl/>
        <w:numPr>
          <w:ilvl w:val="0"/>
          <w:numId w:val="20"/>
        </w:numPr>
        <w:overflowPunct/>
        <w:autoSpaceDE/>
        <w:autoSpaceDN/>
        <w:adjustRightInd/>
        <w:spacing w:after="200" w:line="276" w:lineRule="auto"/>
        <w:textAlignment w:val="auto"/>
        <w:rPr>
          <w:rFonts w:cs="Arial"/>
          <w:sz w:val="22"/>
          <w:szCs w:val="22"/>
        </w:rPr>
      </w:pPr>
      <w:r w:rsidRPr="003A4306">
        <w:rPr>
          <w:rFonts w:cs="Arial"/>
          <w:sz w:val="22"/>
          <w:szCs w:val="22"/>
        </w:rPr>
        <w:t xml:space="preserve">Help you to provide feedback about what is needed, raise </w:t>
      </w:r>
      <w:r w:rsidR="000F653B" w:rsidRPr="003A4306">
        <w:rPr>
          <w:rFonts w:cs="Arial"/>
          <w:sz w:val="22"/>
          <w:szCs w:val="22"/>
        </w:rPr>
        <w:t>concerns,</w:t>
      </w:r>
      <w:r w:rsidRPr="003A4306">
        <w:rPr>
          <w:rFonts w:cs="Arial"/>
          <w:sz w:val="22"/>
          <w:szCs w:val="22"/>
        </w:rPr>
        <w:t xml:space="preserve"> or make a complaint. </w:t>
      </w:r>
    </w:p>
    <w:p w14:paraId="249E1027" w14:textId="77777777" w:rsidR="009A4745" w:rsidRPr="003A4306" w:rsidRDefault="009A4745" w:rsidP="009A4745">
      <w:pPr>
        <w:rPr>
          <w:rFonts w:ascii="Arial" w:hAnsi="Arial" w:cs="Arial"/>
          <w:b/>
          <w:sz w:val="22"/>
          <w:szCs w:val="22"/>
        </w:rPr>
      </w:pPr>
      <w:r w:rsidRPr="003A4306">
        <w:rPr>
          <w:rFonts w:ascii="Arial" w:hAnsi="Arial" w:cs="Arial"/>
          <w:b/>
          <w:sz w:val="22"/>
          <w:szCs w:val="22"/>
        </w:rPr>
        <w:t xml:space="preserve">What makes the Local Offer different? </w:t>
      </w:r>
    </w:p>
    <w:p w14:paraId="496DFDDA" w14:textId="77777777" w:rsidR="009A4745" w:rsidRPr="003A4306" w:rsidRDefault="009A4745" w:rsidP="009A4745">
      <w:pPr>
        <w:rPr>
          <w:rFonts w:ascii="Arial" w:hAnsi="Arial" w:cs="Arial"/>
          <w:sz w:val="22"/>
          <w:szCs w:val="22"/>
        </w:rPr>
      </w:pPr>
      <w:r w:rsidRPr="003A4306">
        <w:rPr>
          <w:rFonts w:ascii="Arial" w:hAnsi="Arial" w:cs="Arial"/>
          <w:sz w:val="22"/>
          <w:szCs w:val="22"/>
        </w:rPr>
        <w:lastRenderedPageBreak/>
        <w:t xml:space="preserve">The Local Offer is more than a directory. It brings everything into one place and has been developed with parents/carers children and young people. It will help you identify the right services for you by giving clear information about who can access services (eligibility criteria) and how to access services. The local Offer for Manchester can be found on the </w:t>
      </w:r>
      <w:hyperlink r:id="rId14" w:history="1">
        <w:r w:rsidRPr="003A4306">
          <w:rPr>
            <w:rStyle w:val="Hyperlink"/>
            <w:rFonts w:ascii="Arial" w:hAnsi="Arial" w:cs="Arial"/>
            <w:sz w:val="22"/>
            <w:szCs w:val="22"/>
          </w:rPr>
          <w:t>Manchester City Council SEND local offer.</w:t>
        </w:r>
      </w:hyperlink>
    </w:p>
    <w:p w14:paraId="34CE0A41" w14:textId="77777777" w:rsidR="009A4745" w:rsidRPr="003A4306" w:rsidRDefault="009A4745" w:rsidP="009A4745">
      <w:pPr>
        <w:rPr>
          <w:rFonts w:ascii="Arial" w:hAnsi="Arial" w:cs="Arial"/>
          <w:sz w:val="22"/>
          <w:szCs w:val="22"/>
        </w:rPr>
      </w:pPr>
    </w:p>
    <w:p w14:paraId="1ECEF8A4" w14:textId="77777777" w:rsidR="009A4745" w:rsidRPr="003A4306" w:rsidRDefault="009A4745" w:rsidP="009A4745">
      <w:pPr>
        <w:rPr>
          <w:rFonts w:ascii="Arial" w:hAnsi="Arial" w:cs="Arial"/>
          <w:b/>
          <w:bCs/>
          <w:sz w:val="22"/>
          <w:szCs w:val="22"/>
        </w:rPr>
      </w:pPr>
      <w:r w:rsidRPr="003A4306">
        <w:rPr>
          <w:rFonts w:ascii="Arial" w:hAnsi="Arial" w:cs="Arial"/>
          <w:b/>
          <w:bCs/>
          <w:sz w:val="22"/>
          <w:szCs w:val="22"/>
        </w:rPr>
        <w:t>SEND Local Offer: Who to Contact in Manchester</w:t>
      </w:r>
    </w:p>
    <w:p w14:paraId="439B7425" w14:textId="77777777" w:rsidR="009A4745" w:rsidRPr="003A4306" w:rsidRDefault="009A4745" w:rsidP="003A6554">
      <w:pPr>
        <w:numPr>
          <w:ilvl w:val="0"/>
          <w:numId w:val="27"/>
        </w:numPr>
        <w:rPr>
          <w:rFonts w:ascii="Arial" w:hAnsi="Arial" w:cs="Arial"/>
          <w:sz w:val="22"/>
          <w:szCs w:val="22"/>
        </w:rPr>
      </w:pPr>
      <w:hyperlink r:id="rId15" w:history="1">
        <w:r w:rsidRPr="003A4306">
          <w:rPr>
            <w:rStyle w:val="Hyperlink"/>
            <w:rFonts w:ascii="Arial" w:hAnsi="Arial" w:cs="Arial"/>
            <w:b/>
            <w:bCs/>
            <w:sz w:val="22"/>
            <w:szCs w:val="22"/>
          </w:rPr>
          <w:t>Information, Advice and Support (IAS) Manchester</w:t>
        </w:r>
      </w:hyperlink>
    </w:p>
    <w:p w14:paraId="58758A77" w14:textId="77777777" w:rsidR="009A4745" w:rsidRPr="003A4306" w:rsidRDefault="009A4745" w:rsidP="003A6554">
      <w:pPr>
        <w:ind w:left="720"/>
        <w:rPr>
          <w:rFonts w:ascii="Arial" w:hAnsi="Arial" w:cs="Arial"/>
          <w:sz w:val="22"/>
          <w:szCs w:val="22"/>
        </w:rPr>
      </w:pPr>
      <w:r w:rsidRPr="003A4306">
        <w:rPr>
          <w:rFonts w:ascii="Arial" w:hAnsi="Arial" w:cs="Arial"/>
          <w:sz w:val="22"/>
          <w:szCs w:val="22"/>
        </w:rPr>
        <w:t>Telephone: 0161 209 8356</w:t>
      </w:r>
    </w:p>
    <w:p w14:paraId="331ADB66" w14:textId="77777777" w:rsidR="009A4745" w:rsidRPr="003A4306" w:rsidRDefault="009A4745" w:rsidP="003A6554">
      <w:pPr>
        <w:ind w:left="720"/>
        <w:rPr>
          <w:rFonts w:ascii="Arial" w:hAnsi="Arial" w:cs="Arial"/>
          <w:sz w:val="22"/>
          <w:szCs w:val="22"/>
        </w:rPr>
      </w:pPr>
      <w:r w:rsidRPr="003A4306">
        <w:rPr>
          <w:rFonts w:ascii="Arial" w:hAnsi="Arial" w:cs="Arial"/>
          <w:sz w:val="22"/>
          <w:szCs w:val="22"/>
        </w:rPr>
        <w:t>Email: parents@manchester.gov.uk</w:t>
      </w:r>
    </w:p>
    <w:p w14:paraId="567094EB" w14:textId="77777777" w:rsidR="009A4745" w:rsidRPr="003A4306" w:rsidRDefault="009A4745" w:rsidP="003A6554">
      <w:pPr>
        <w:ind w:left="720"/>
        <w:rPr>
          <w:rFonts w:ascii="Arial" w:hAnsi="Arial" w:cs="Arial"/>
          <w:sz w:val="22"/>
          <w:szCs w:val="22"/>
        </w:rPr>
      </w:pPr>
      <w:r w:rsidRPr="003A4306">
        <w:rPr>
          <w:rFonts w:ascii="Arial" w:hAnsi="Arial" w:cs="Arial"/>
          <w:sz w:val="22"/>
          <w:szCs w:val="22"/>
        </w:rPr>
        <w:t>For free confidential and impartial information, advice and support about any matters relating to Special Educational Needs and Disabilities of children and young people up to the age of 25 years.</w:t>
      </w:r>
    </w:p>
    <w:p w14:paraId="30C7C56D" w14:textId="77777777" w:rsidR="009A4745" w:rsidRDefault="009A4745" w:rsidP="003A6554">
      <w:pPr>
        <w:ind w:left="720"/>
        <w:rPr>
          <w:rFonts w:ascii="Arial" w:hAnsi="Arial" w:cs="Arial"/>
          <w:sz w:val="22"/>
          <w:szCs w:val="22"/>
        </w:rPr>
      </w:pPr>
      <w:r w:rsidRPr="003A4306">
        <w:rPr>
          <w:rFonts w:ascii="Arial" w:hAnsi="Arial" w:cs="Arial"/>
          <w:sz w:val="22"/>
          <w:szCs w:val="22"/>
        </w:rPr>
        <w:t>Please contact the service if you wish to access an</w:t>
      </w:r>
    </w:p>
    <w:p w14:paraId="6F2CFD94" w14:textId="77777777" w:rsidR="009A4745" w:rsidRPr="003A4306" w:rsidRDefault="009A4745" w:rsidP="003A6554">
      <w:pPr>
        <w:numPr>
          <w:ilvl w:val="0"/>
          <w:numId w:val="27"/>
        </w:numPr>
        <w:rPr>
          <w:rFonts w:ascii="Arial" w:hAnsi="Arial" w:cs="Arial"/>
          <w:sz w:val="22"/>
          <w:szCs w:val="22"/>
        </w:rPr>
      </w:pPr>
      <w:hyperlink r:id="rId16" w:history="1">
        <w:r w:rsidRPr="003A4306">
          <w:rPr>
            <w:rStyle w:val="Hyperlink"/>
            <w:rFonts w:ascii="Arial" w:hAnsi="Arial" w:cs="Arial"/>
            <w:sz w:val="22"/>
            <w:szCs w:val="22"/>
          </w:rPr>
          <w:t>Independent Supporter</w:t>
        </w:r>
      </w:hyperlink>
    </w:p>
    <w:p w14:paraId="2D68695C" w14:textId="77777777" w:rsidR="009A4745" w:rsidRPr="003A4306" w:rsidRDefault="009A4745" w:rsidP="003A6554">
      <w:pPr>
        <w:ind w:left="720"/>
        <w:rPr>
          <w:rFonts w:ascii="Arial" w:hAnsi="Arial" w:cs="Arial"/>
          <w:sz w:val="22"/>
          <w:szCs w:val="22"/>
        </w:rPr>
      </w:pPr>
      <w:r w:rsidRPr="003A4306">
        <w:rPr>
          <w:rFonts w:ascii="Arial" w:hAnsi="Arial" w:cs="Arial"/>
          <w:sz w:val="22"/>
          <w:szCs w:val="22"/>
        </w:rPr>
        <w:t>to help you prepare for an Education, Health and Care Plan.</w:t>
      </w:r>
    </w:p>
    <w:p w14:paraId="69D8A034" w14:textId="77777777" w:rsidR="009A4745" w:rsidRPr="003A4306" w:rsidRDefault="009A4745" w:rsidP="003A6554">
      <w:pPr>
        <w:numPr>
          <w:ilvl w:val="0"/>
          <w:numId w:val="27"/>
        </w:numPr>
        <w:rPr>
          <w:rFonts w:ascii="Arial" w:hAnsi="Arial" w:cs="Arial"/>
          <w:sz w:val="22"/>
          <w:szCs w:val="22"/>
        </w:rPr>
      </w:pPr>
      <w:hyperlink r:id="rId17" w:history="1">
        <w:r w:rsidRPr="003A4306">
          <w:rPr>
            <w:rStyle w:val="Hyperlink"/>
            <w:rFonts w:ascii="Arial" w:hAnsi="Arial" w:cs="Arial"/>
            <w:b/>
            <w:bCs/>
            <w:sz w:val="22"/>
            <w:szCs w:val="22"/>
          </w:rPr>
          <w:t>Statutory Assessment Team</w:t>
        </w:r>
      </w:hyperlink>
    </w:p>
    <w:p w14:paraId="5206CAF2" w14:textId="77777777" w:rsidR="009A4745" w:rsidRPr="003A4306" w:rsidRDefault="009A4745" w:rsidP="003A6554">
      <w:pPr>
        <w:ind w:left="720"/>
        <w:rPr>
          <w:rFonts w:ascii="Arial" w:hAnsi="Arial" w:cs="Arial"/>
          <w:sz w:val="22"/>
          <w:szCs w:val="22"/>
        </w:rPr>
      </w:pPr>
      <w:r w:rsidRPr="003A4306">
        <w:rPr>
          <w:rFonts w:ascii="Arial" w:hAnsi="Arial" w:cs="Arial"/>
          <w:sz w:val="22"/>
          <w:szCs w:val="22"/>
        </w:rPr>
        <w:t>Telephone: 0161 245 7439</w:t>
      </w:r>
    </w:p>
    <w:p w14:paraId="35FE0D35" w14:textId="77777777" w:rsidR="009A4745" w:rsidRPr="003A4306" w:rsidRDefault="009A4745" w:rsidP="003A6554">
      <w:pPr>
        <w:ind w:left="720"/>
        <w:rPr>
          <w:rFonts w:ascii="Arial" w:hAnsi="Arial" w:cs="Arial"/>
          <w:sz w:val="22"/>
          <w:szCs w:val="22"/>
        </w:rPr>
      </w:pPr>
      <w:r w:rsidRPr="003A4306">
        <w:rPr>
          <w:rFonts w:ascii="Arial" w:hAnsi="Arial" w:cs="Arial"/>
          <w:sz w:val="22"/>
          <w:szCs w:val="22"/>
        </w:rPr>
        <w:t>Email: sen@manchester.gov.uk</w:t>
      </w:r>
    </w:p>
    <w:p w14:paraId="6E82EA76" w14:textId="77777777" w:rsidR="009A4745" w:rsidRDefault="009A4745" w:rsidP="003A6554">
      <w:pPr>
        <w:ind w:left="720"/>
        <w:rPr>
          <w:rFonts w:ascii="Arial" w:hAnsi="Arial" w:cs="Arial"/>
          <w:sz w:val="22"/>
          <w:szCs w:val="22"/>
        </w:rPr>
      </w:pPr>
      <w:r w:rsidRPr="003A4306">
        <w:rPr>
          <w:rFonts w:ascii="Arial" w:hAnsi="Arial" w:cs="Arial"/>
          <w:sz w:val="22"/>
          <w:szCs w:val="22"/>
        </w:rPr>
        <w:t>Enquiries about requests for Education, Health and Care Plans including conversions of SEN Statements</w:t>
      </w:r>
    </w:p>
    <w:p w14:paraId="52730F5F" w14:textId="77777777" w:rsidR="009A4745" w:rsidRPr="003A4306" w:rsidRDefault="009A4745" w:rsidP="003A6554">
      <w:pPr>
        <w:numPr>
          <w:ilvl w:val="0"/>
          <w:numId w:val="27"/>
        </w:numPr>
        <w:rPr>
          <w:rFonts w:ascii="Arial" w:hAnsi="Arial" w:cs="Arial"/>
          <w:sz w:val="22"/>
          <w:szCs w:val="22"/>
        </w:rPr>
      </w:pPr>
      <w:hyperlink r:id="rId18" w:history="1">
        <w:r w:rsidRPr="003A4306">
          <w:rPr>
            <w:rStyle w:val="Hyperlink"/>
            <w:rFonts w:ascii="Arial" w:hAnsi="Arial" w:cs="Arial"/>
            <w:b/>
            <w:bCs/>
            <w:sz w:val="22"/>
            <w:szCs w:val="22"/>
          </w:rPr>
          <w:t>Travel Co-ordination Unit</w:t>
        </w:r>
      </w:hyperlink>
    </w:p>
    <w:p w14:paraId="597494A8" w14:textId="77777777" w:rsidR="009A4745" w:rsidRPr="003A4306" w:rsidRDefault="009A4745" w:rsidP="003A6554">
      <w:pPr>
        <w:ind w:left="720"/>
        <w:rPr>
          <w:rFonts w:ascii="Arial" w:hAnsi="Arial" w:cs="Arial"/>
          <w:sz w:val="22"/>
          <w:szCs w:val="22"/>
        </w:rPr>
      </w:pPr>
      <w:r w:rsidRPr="003A4306">
        <w:rPr>
          <w:rFonts w:ascii="Arial" w:hAnsi="Arial" w:cs="Arial"/>
          <w:sz w:val="22"/>
          <w:szCs w:val="22"/>
        </w:rPr>
        <w:t>Telephone: 0161 219 6400</w:t>
      </w:r>
    </w:p>
    <w:p w14:paraId="1EE32036" w14:textId="77777777" w:rsidR="009A4745" w:rsidRPr="003A4306" w:rsidRDefault="009A4745" w:rsidP="003A6554">
      <w:pPr>
        <w:ind w:left="720"/>
        <w:rPr>
          <w:rFonts w:ascii="Arial" w:hAnsi="Arial" w:cs="Arial"/>
          <w:sz w:val="22"/>
          <w:szCs w:val="22"/>
        </w:rPr>
      </w:pPr>
      <w:r w:rsidRPr="003A4306">
        <w:rPr>
          <w:rFonts w:ascii="Arial" w:hAnsi="Arial" w:cs="Arial"/>
          <w:sz w:val="22"/>
          <w:szCs w:val="22"/>
        </w:rPr>
        <w:t>Email: hometoschool@manchester.gov.uk</w:t>
      </w:r>
    </w:p>
    <w:p w14:paraId="17532D18" w14:textId="77777777" w:rsidR="009A4745" w:rsidRDefault="009A4745" w:rsidP="003A6554">
      <w:pPr>
        <w:ind w:left="720"/>
        <w:rPr>
          <w:rFonts w:ascii="Arial" w:hAnsi="Arial" w:cs="Arial"/>
          <w:sz w:val="22"/>
          <w:szCs w:val="22"/>
        </w:rPr>
      </w:pPr>
      <w:r w:rsidRPr="003A4306">
        <w:rPr>
          <w:rFonts w:ascii="Arial" w:hAnsi="Arial" w:cs="Arial"/>
          <w:sz w:val="22"/>
          <w:szCs w:val="22"/>
        </w:rPr>
        <w:t xml:space="preserve">Enquiries about home to school transport for children with statements of SEN or EHC plans. Please note that telephone enquiries are answered by Environment </w:t>
      </w:r>
      <w:proofErr w:type="gramStart"/>
      <w:r w:rsidRPr="003A4306">
        <w:rPr>
          <w:rFonts w:ascii="Arial" w:hAnsi="Arial" w:cs="Arial"/>
          <w:sz w:val="22"/>
          <w:szCs w:val="22"/>
        </w:rPr>
        <w:t>On</w:t>
      </w:r>
      <w:proofErr w:type="gramEnd"/>
      <w:r w:rsidRPr="003A4306">
        <w:rPr>
          <w:rFonts w:ascii="Arial" w:hAnsi="Arial" w:cs="Arial"/>
          <w:sz w:val="22"/>
          <w:szCs w:val="22"/>
        </w:rPr>
        <w:t xml:space="preserve"> Call.</w:t>
      </w:r>
    </w:p>
    <w:p w14:paraId="1F170403" w14:textId="77777777" w:rsidR="009A4745" w:rsidRPr="003A4306" w:rsidRDefault="009A4745" w:rsidP="003A6554">
      <w:pPr>
        <w:numPr>
          <w:ilvl w:val="0"/>
          <w:numId w:val="27"/>
        </w:numPr>
        <w:rPr>
          <w:rFonts w:ascii="Arial" w:hAnsi="Arial" w:cs="Arial"/>
          <w:sz w:val="22"/>
          <w:szCs w:val="22"/>
        </w:rPr>
      </w:pPr>
      <w:r w:rsidRPr="003A4306">
        <w:rPr>
          <w:rFonts w:ascii="Arial" w:hAnsi="Arial" w:cs="Arial"/>
          <w:b/>
          <w:bCs/>
          <w:sz w:val="22"/>
          <w:szCs w:val="22"/>
        </w:rPr>
        <w:t>Specialist Resource Teams</w:t>
      </w:r>
    </w:p>
    <w:p w14:paraId="35CCEADD" w14:textId="77777777" w:rsidR="009A4745" w:rsidRPr="003A4306" w:rsidRDefault="009A4745" w:rsidP="003A6554">
      <w:pPr>
        <w:ind w:left="720"/>
        <w:rPr>
          <w:rFonts w:ascii="Arial" w:hAnsi="Arial" w:cs="Arial"/>
          <w:sz w:val="22"/>
          <w:szCs w:val="22"/>
        </w:rPr>
      </w:pPr>
      <w:r w:rsidRPr="003A4306">
        <w:rPr>
          <w:rFonts w:ascii="Arial" w:hAnsi="Arial" w:cs="Arial"/>
          <w:sz w:val="22"/>
          <w:szCs w:val="22"/>
        </w:rPr>
        <w:t>Enquiries about short breaks for children and young people with SEND.</w:t>
      </w:r>
    </w:p>
    <w:p w14:paraId="42C031E0" w14:textId="77777777" w:rsidR="009A4745" w:rsidRPr="003A4306" w:rsidRDefault="009A4745" w:rsidP="003A6554">
      <w:pPr>
        <w:ind w:left="720"/>
        <w:rPr>
          <w:rFonts w:ascii="Arial" w:hAnsi="Arial" w:cs="Arial"/>
          <w:sz w:val="22"/>
          <w:szCs w:val="22"/>
        </w:rPr>
      </w:pPr>
      <w:hyperlink r:id="rId19" w:history="1">
        <w:r w:rsidRPr="003A4306">
          <w:rPr>
            <w:rStyle w:val="Hyperlink"/>
            <w:rFonts w:ascii="Arial" w:hAnsi="Arial" w:cs="Arial"/>
            <w:sz w:val="22"/>
            <w:szCs w:val="22"/>
          </w:rPr>
          <w:t>North District</w:t>
        </w:r>
      </w:hyperlink>
      <w:r w:rsidRPr="003A4306">
        <w:rPr>
          <w:rFonts w:ascii="Arial" w:hAnsi="Arial" w:cs="Arial"/>
          <w:sz w:val="22"/>
          <w:szCs w:val="22"/>
        </w:rPr>
        <w:t>: </w:t>
      </w:r>
      <w:r w:rsidRPr="003A4306">
        <w:rPr>
          <w:rFonts w:ascii="Arial" w:hAnsi="Arial" w:cs="Arial"/>
          <w:b/>
          <w:bCs/>
          <w:sz w:val="22"/>
          <w:szCs w:val="22"/>
        </w:rPr>
        <w:t>Telephone:0161 245 7623</w:t>
      </w:r>
    </w:p>
    <w:p w14:paraId="63A49640" w14:textId="77777777" w:rsidR="009A4745" w:rsidRPr="003A4306" w:rsidRDefault="009A4745" w:rsidP="003A6554">
      <w:pPr>
        <w:ind w:left="720"/>
        <w:rPr>
          <w:rFonts w:ascii="Arial" w:hAnsi="Arial" w:cs="Arial"/>
          <w:sz w:val="22"/>
          <w:szCs w:val="22"/>
        </w:rPr>
      </w:pPr>
      <w:hyperlink r:id="rId20" w:history="1">
        <w:r w:rsidRPr="003A4306">
          <w:rPr>
            <w:rStyle w:val="Hyperlink"/>
            <w:rFonts w:ascii="Arial" w:hAnsi="Arial" w:cs="Arial"/>
            <w:sz w:val="22"/>
            <w:szCs w:val="22"/>
          </w:rPr>
          <w:t>Central District</w:t>
        </w:r>
      </w:hyperlink>
      <w:r w:rsidRPr="003A4306">
        <w:rPr>
          <w:rFonts w:ascii="Arial" w:hAnsi="Arial" w:cs="Arial"/>
          <w:sz w:val="22"/>
          <w:szCs w:val="22"/>
        </w:rPr>
        <w:t>: </w:t>
      </w:r>
      <w:r w:rsidRPr="003A4306">
        <w:rPr>
          <w:rFonts w:ascii="Arial" w:hAnsi="Arial" w:cs="Arial"/>
          <w:b/>
          <w:bCs/>
          <w:sz w:val="22"/>
          <w:szCs w:val="22"/>
        </w:rPr>
        <w:t>Telephone: 0161 245 7180</w:t>
      </w:r>
    </w:p>
    <w:p w14:paraId="00ED3309" w14:textId="77777777" w:rsidR="009A4745" w:rsidRPr="003A4306" w:rsidRDefault="009A4745" w:rsidP="003A6554">
      <w:pPr>
        <w:ind w:left="720"/>
        <w:rPr>
          <w:rFonts w:ascii="Arial" w:hAnsi="Arial" w:cs="Arial"/>
          <w:sz w:val="22"/>
          <w:szCs w:val="22"/>
        </w:rPr>
      </w:pPr>
      <w:hyperlink r:id="rId21" w:history="1">
        <w:r w:rsidRPr="003A4306">
          <w:rPr>
            <w:rStyle w:val="Hyperlink"/>
            <w:rFonts w:ascii="Arial" w:hAnsi="Arial" w:cs="Arial"/>
            <w:sz w:val="22"/>
            <w:szCs w:val="22"/>
          </w:rPr>
          <w:t>South District</w:t>
        </w:r>
      </w:hyperlink>
      <w:r w:rsidRPr="003A4306">
        <w:rPr>
          <w:rFonts w:ascii="Arial" w:hAnsi="Arial" w:cs="Arial"/>
          <w:sz w:val="22"/>
          <w:szCs w:val="22"/>
        </w:rPr>
        <w:t>: </w:t>
      </w:r>
      <w:r w:rsidRPr="003A4306">
        <w:rPr>
          <w:rFonts w:ascii="Arial" w:hAnsi="Arial" w:cs="Arial"/>
          <w:b/>
          <w:bCs/>
          <w:sz w:val="22"/>
          <w:szCs w:val="22"/>
        </w:rPr>
        <w:t>Telephone: </w:t>
      </w:r>
      <w:r w:rsidRPr="003A4306">
        <w:rPr>
          <w:rFonts w:ascii="Arial" w:hAnsi="Arial" w:cs="Arial"/>
          <w:sz w:val="22"/>
          <w:szCs w:val="22"/>
        </w:rPr>
        <w:t>0161 998 7280</w:t>
      </w:r>
    </w:p>
    <w:p w14:paraId="77102FFE" w14:textId="77777777" w:rsidR="009A4745" w:rsidRPr="003A4306" w:rsidRDefault="009A4745" w:rsidP="003A6554">
      <w:pPr>
        <w:ind w:left="720"/>
        <w:rPr>
          <w:rFonts w:ascii="Arial" w:hAnsi="Arial" w:cs="Arial"/>
          <w:sz w:val="22"/>
          <w:szCs w:val="22"/>
        </w:rPr>
      </w:pPr>
      <w:r w:rsidRPr="003A4306">
        <w:rPr>
          <w:rFonts w:ascii="Arial" w:hAnsi="Arial" w:cs="Arial"/>
          <w:sz w:val="22"/>
          <w:szCs w:val="22"/>
        </w:rPr>
        <w:t>Email: shortbreaks@manchester.gov.uk</w:t>
      </w:r>
    </w:p>
    <w:p w14:paraId="1A70F160" w14:textId="77777777" w:rsidR="009A4745" w:rsidRPr="003A4306" w:rsidRDefault="009A4745" w:rsidP="003A6554">
      <w:pPr>
        <w:numPr>
          <w:ilvl w:val="0"/>
          <w:numId w:val="27"/>
        </w:numPr>
        <w:rPr>
          <w:rFonts w:ascii="Arial" w:hAnsi="Arial" w:cs="Arial"/>
          <w:sz w:val="22"/>
          <w:szCs w:val="22"/>
        </w:rPr>
      </w:pPr>
      <w:r w:rsidRPr="003A4306">
        <w:rPr>
          <w:rFonts w:ascii="Arial" w:hAnsi="Arial" w:cs="Arial"/>
          <w:b/>
          <w:bCs/>
          <w:sz w:val="22"/>
          <w:szCs w:val="22"/>
        </w:rPr>
        <w:t>Parental Engagement Team</w:t>
      </w:r>
    </w:p>
    <w:p w14:paraId="1ACBC203" w14:textId="77777777" w:rsidR="009A4745" w:rsidRPr="003A4306" w:rsidRDefault="009A4745" w:rsidP="003A6554">
      <w:pPr>
        <w:ind w:left="720"/>
        <w:rPr>
          <w:rFonts w:ascii="Arial" w:hAnsi="Arial" w:cs="Arial"/>
          <w:sz w:val="22"/>
          <w:szCs w:val="22"/>
        </w:rPr>
      </w:pPr>
      <w:r w:rsidRPr="003A4306">
        <w:rPr>
          <w:rFonts w:ascii="Arial" w:hAnsi="Arial" w:cs="Arial"/>
          <w:sz w:val="22"/>
          <w:szCs w:val="22"/>
        </w:rPr>
        <w:t>Enquires about promoting or demonstrating the Local Offer to parents and Professionals.</w:t>
      </w:r>
    </w:p>
    <w:p w14:paraId="0DBA12AB" w14:textId="77777777" w:rsidR="009A4745" w:rsidRPr="003A4306" w:rsidRDefault="009A4745" w:rsidP="003A6554">
      <w:pPr>
        <w:ind w:left="720"/>
        <w:rPr>
          <w:rFonts w:ascii="Arial" w:hAnsi="Arial" w:cs="Arial"/>
          <w:sz w:val="22"/>
          <w:szCs w:val="22"/>
        </w:rPr>
      </w:pPr>
      <w:r w:rsidRPr="003A4306">
        <w:rPr>
          <w:rFonts w:ascii="Arial" w:hAnsi="Arial" w:cs="Arial"/>
          <w:sz w:val="22"/>
          <w:szCs w:val="22"/>
        </w:rPr>
        <w:t>Telephone:</w:t>
      </w:r>
      <w:r w:rsidRPr="003A4306">
        <w:rPr>
          <w:rFonts w:ascii="Arial" w:hAnsi="Arial" w:cs="Arial"/>
          <w:b/>
          <w:bCs/>
          <w:sz w:val="22"/>
          <w:szCs w:val="22"/>
        </w:rPr>
        <w:t>0161 234 1946</w:t>
      </w:r>
    </w:p>
    <w:p w14:paraId="30EED43C" w14:textId="77777777" w:rsidR="009A4745" w:rsidRPr="003A4306" w:rsidRDefault="009A4745" w:rsidP="003A6554">
      <w:pPr>
        <w:ind w:left="720"/>
        <w:rPr>
          <w:rFonts w:ascii="Arial" w:hAnsi="Arial" w:cs="Arial"/>
          <w:sz w:val="22"/>
          <w:szCs w:val="22"/>
        </w:rPr>
      </w:pPr>
      <w:r w:rsidRPr="003A4306">
        <w:rPr>
          <w:rFonts w:ascii="Arial" w:hAnsi="Arial" w:cs="Arial"/>
          <w:sz w:val="22"/>
          <w:szCs w:val="22"/>
        </w:rPr>
        <w:t>Email:</w:t>
      </w:r>
      <w:hyperlink r:id="rId22" w:history="1">
        <w:r w:rsidRPr="003A4306">
          <w:rPr>
            <w:rStyle w:val="Hyperlink"/>
            <w:rFonts w:ascii="Arial" w:hAnsi="Arial" w:cs="Arial"/>
            <w:b/>
            <w:bCs/>
            <w:sz w:val="22"/>
            <w:szCs w:val="22"/>
          </w:rPr>
          <w:t>parents@manchester.gov.uk</w:t>
        </w:r>
      </w:hyperlink>
    </w:p>
    <w:p w14:paraId="13D802EC" w14:textId="77777777" w:rsidR="009A4745" w:rsidRPr="003A4306" w:rsidRDefault="009A4745" w:rsidP="003A6554">
      <w:pPr>
        <w:ind w:left="720"/>
        <w:rPr>
          <w:rFonts w:ascii="Arial" w:hAnsi="Arial" w:cs="Arial"/>
          <w:sz w:val="22"/>
          <w:szCs w:val="22"/>
        </w:rPr>
      </w:pPr>
      <w:hyperlink r:id="rId23" w:tgtFrame="_blank" w:tooltip="Early Help Hubs" w:history="1">
        <w:r w:rsidRPr="003A4306">
          <w:rPr>
            <w:rStyle w:val="Hyperlink"/>
            <w:rFonts w:ascii="Arial" w:hAnsi="Arial" w:cs="Arial"/>
            <w:b/>
            <w:bCs/>
            <w:sz w:val="22"/>
            <w:szCs w:val="22"/>
          </w:rPr>
          <w:t>Early Help Hubs</w:t>
        </w:r>
      </w:hyperlink>
    </w:p>
    <w:p w14:paraId="2097D666" w14:textId="77777777" w:rsidR="009A4745" w:rsidRPr="003A4306" w:rsidRDefault="009A4745" w:rsidP="003A6554">
      <w:pPr>
        <w:ind w:left="720"/>
        <w:rPr>
          <w:rFonts w:ascii="Arial" w:hAnsi="Arial" w:cs="Arial"/>
          <w:sz w:val="22"/>
          <w:szCs w:val="22"/>
        </w:rPr>
      </w:pPr>
      <w:r w:rsidRPr="003A4306">
        <w:rPr>
          <w:rFonts w:ascii="Arial" w:hAnsi="Arial" w:cs="Arial"/>
          <w:sz w:val="22"/>
          <w:szCs w:val="22"/>
        </w:rPr>
        <w:t>North: 0161 234 1973</w:t>
      </w:r>
    </w:p>
    <w:p w14:paraId="3EF50A18" w14:textId="77777777" w:rsidR="009A4745" w:rsidRPr="003A4306" w:rsidRDefault="009A4745" w:rsidP="003A6554">
      <w:pPr>
        <w:ind w:left="720"/>
        <w:rPr>
          <w:rFonts w:ascii="Arial" w:hAnsi="Arial" w:cs="Arial"/>
          <w:sz w:val="22"/>
          <w:szCs w:val="22"/>
        </w:rPr>
      </w:pPr>
      <w:r w:rsidRPr="003A4306">
        <w:rPr>
          <w:rFonts w:ascii="Arial" w:hAnsi="Arial" w:cs="Arial"/>
          <w:sz w:val="22"/>
          <w:szCs w:val="22"/>
        </w:rPr>
        <w:t>Central: 0161 234 1975</w:t>
      </w:r>
    </w:p>
    <w:p w14:paraId="5E93D6BD" w14:textId="77777777" w:rsidR="009A4745" w:rsidRPr="003A4306" w:rsidRDefault="009A4745" w:rsidP="003A6554">
      <w:pPr>
        <w:ind w:left="720"/>
        <w:rPr>
          <w:rFonts w:ascii="Arial" w:hAnsi="Arial" w:cs="Arial"/>
          <w:sz w:val="22"/>
          <w:szCs w:val="22"/>
        </w:rPr>
      </w:pPr>
      <w:r w:rsidRPr="003A4306">
        <w:rPr>
          <w:rFonts w:ascii="Arial" w:hAnsi="Arial" w:cs="Arial"/>
          <w:sz w:val="22"/>
          <w:szCs w:val="22"/>
        </w:rPr>
        <w:t>South: 0161 234 1977</w:t>
      </w:r>
    </w:p>
    <w:p w14:paraId="62EBF3C5" w14:textId="77777777" w:rsidR="002D1629" w:rsidRPr="003A4306" w:rsidRDefault="002D1629" w:rsidP="009A4745">
      <w:pPr>
        <w:rPr>
          <w:rFonts w:ascii="Arial" w:hAnsi="Arial" w:cs="Arial"/>
          <w:sz w:val="22"/>
          <w:szCs w:val="22"/>
          <w:lang w:val="en-US"/>
        </w:rPr>
        <w:sectPr w:rsidR="002D1629" w:rsidRPr="003A4306" w:rsidSect="0086296D">
          <w:headerReference w:type="default" r:id="rId24"/>
          <w:footerReference w:type="default" r:id="rId25"/>
          <w:headerReference w:type="first" r:id="rId26"/>
          <w:footerReference w:type="first" r:id="rId27"/>
          <w:pgSz w:w="12240" w:h="15840"/>
          <w:pgMar w:top="1440" w:right="1800" w:bottom="1440" w:left="1800" w:header="720" w:footer="720" w:gutter="0"/>
          <w:cols w:space="720"/>
          <w:titlePg/>
          <w:docGrid w:linePitch="272"/>
        </w:sectPr>
      </w:pPr>
    </w:p>
    <w:p w14:paraId="4E212973" w14:textId="79C5EDB0" w:rsidR="007E4582" w:rsidRPr="003A6554" w:rsidRDefault="002D1629" w:rsidP="009A4745">
      <w:pPr>
        <w:rPr>
          <w:rFonts w:ascii="Arial" w:hAnsi="Arial" w:cs="Arial"/>
          <w:b/>
          <w:bCs/>
          <w:sz w:val="22"/>
          <w:szCs w:val="22"/>
          <w:lang w:val="en-US"/>
        </w:rPr>
      </w:pPr>
      <w:r w:rsidRPr="003A6554">
        <w:rPr>
          <w:rFonts w:ascii="Arial" w:hAnsi="Arial" w:cs="Arial"/>
          <w:b/>
          <w:bCs/>
          <w:sz w:val="22"/>
          <w:szCs w:val="22"/>
          <w:lang w:val="en-US"/>
        </w:rPr>
        <w:lastRenderedPageBreak/>
        <w:t>Appendix 1 – Longsight Community Primary Accessibility Plan 20</w:t>
      </w:r>
      <w:r w:rsidR="00762E8C">
        <w:rPr>
          <w:rFonts w:ascii="Arial" w:hAnsi="Arial" w:cs="Arial"/>
          <w:b/>
          <w:bCs/>
          <w:sz w:val="22"/>
          <w:szCs w:val="22"/>
          <w:lang w:val="en-US"/>
        </w:rPr>
        <w:t>2</w:t>
      </w:r>
      <w:r w:rsidR="00241F9C">
        <w:rPr>
          <w:rFonts w:ascii="Arial" w:hAnsi="Arial" w:cs="Arial"/>
          <w:b/>
          <w:bCs/>
          <w:sz w:val="22"/>
          <w:szCs w:val="22"/>
          <w:lang w:val="en-US"/>
        </w:rPr>
        <w:t>5-202</w:t>
      </w:r>
      <w:r w:rsidR="00222A90">
        <w:rPr>
          <w:rFonts w:ascii="Arial" w:hAnsi="Arial" w:cs="Arial"/>
          <w:b/>
          <w:bCs/>
          <w:sz w:val="22"/>
          <w:szCs w:val="22"/>
          <w:lang w:val="en-US"/>
        </w:rPr>
        <w:t>8</w:t>
      </w:r>
    </w:p>
    <w:p w14:paraId="6D98A12B" w14:textId="77777777" w:rsidR="002D1629" w:rsidRPr="00B36A42" w:rsidRDefault="002D1629" w:rsidP="002D1629">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3"/>
        <w:gridCol w:w="3385"/>
        <w:gridCol w:w="2258"/>
        <w:gridCol w:w="1412"/>
        <w:gridCol w:w="2432"/>
      </w:tblGrid>
      <w:tr w:rsidR="002D1629" w:rsidRPr="00884636" w14:paraId="6C755961" w14:textId="77777777" w:rsidTr="00B243D5">
        <w:trPr>
          <w:trHeight w:val="331"/>
        </w:trPr>
        <w:tc>
          <w:tcPr>
            <w:tcW w:w="1337" w:type="pct"/>
            <w:shd w:val="clear" w:color="auto" w:fill="8DB3E2"/>
          </w:tcPr>
          <w:p w14:paraId="2946DB82" w14:textId="77777777" w:rsidR="002D1629" w:rsidRPr="00884636" w:rsidRDefault="002D1629" w:rsidP="00B243D5">
            <w:pPr>
              <w:jc w:val="center"/>
              <w:rPr>
                <w:rFonts w:ascii="Arial" w:hAnsi="Arial" w:cs="Arial"/>
                <w:b/>
              </w:rPr>
            </w:pPr>
          </w:p>
          <w:p w14:paraId="6510F2A9" w14:textId="77777777" w:rsidR="002D1629" w:rsidRPr="00884636" w:rsidRDefault="002D1629" w:rsidP="00B243D5">
            <w:pPr>
              <w:jc w:val="center"/>
              <w:rPr>
                <w:rFonts w:ascii="Arial" w:hAnsi="Arial" w:cs="Arial"/>
                <w:b/>
              </w:rPr>
            </w:pPr>
            <w:r w:rsidRPr="00884636">
              <w:rPr>
                <w:rFonts w:ascii="Arial" w:hAnsi="Arial" w:cs="Arial"/>
                <w:b/>
              </w:rPr>
              <w:t>Objective</w:t>
            </w:r>
          </w:p>
          <w:p w14:paraId="5997CC1D" w14:textId="77777777" w:rsidR="002D1629" w:rsidRPr="00884636" w:rsidRDefault="002D1629" w:rsidP="00B243D5">
            <w:pPr>
              <w:jc w:val="center"/>
              <w:rPr>
                <w:rFonts w:ascii="Arial" w:hAnsi="Arial" w:cs="Arial"/>
                <w:b/>
              </w:rPr>
            </w:pPr>
          </w:p>
        </w:tc>
        <w:tc>
          <w:tcPr>
            <w:tcW w:w="1307" w:type="pct"/>
            <w:shd w:val="clear" w:color="auto" w:fill="8DB3E2"/>
          </w:tcPr>
          <w:p w14:paraId="110FFD37" w14:textId="77777777" w:rsidR="002D1629" w:rsidRPr="00884636" w:rsidRDefault="002D1629" w:rsidP="00B243D5">
            <w:pPr>
              <w:jc w:val="center"/>
              <w:rPr>
                <w:rFonts w:ascii="Arial" w:hAnsi="Arial" w:cs="Arial"/>
                <w:b/>
              </w:rPr>
            </w:pPr>
          </w:p>
          <w:p w14:paraId="7BEB7365" w14:textId="77777777" w:rsidR="002D1629" w:rsidRPr="00884636" w:rsidRDefault="002D1629" w:rsidP="00B243D5">
            <w:pPr>
              <w:jc w:val="center"/>
              <w:rPr>
                <w:rFonts w:ascii="Arial" w:hAnsi="Arial" w:cs="Arial"/>
                <w:b/>
              </w:rPr>
            </w:pPr>
            <w:r w:rsidRPr="00884636">
              <w:rPr>
                <w:rFonts w:ascii="Arial" w:hAnsi="Arial" w:cs="Arial"/>
                <w:b/>
              </w:rPr>
              <w:t>What</w:t>
            </w:r>
          </w:p>
        </w:tc>
        <w:tc>
          <w:tcPr>
            <w:tcW w:w="872" w:type="pct"/>
            <w:shd w:val="clear" w:color="auto" w:fill="8DB3E2"/>
          </w:tcPr>
          <w:p w14:paraId="6B699379" w14:textId="77777777" w:rsidR="002D1629" w:rsidRPr="00884636" w:rsidRDefault="002D1629" w:rsidP="00B243D5">
            <w:pPr>
              <w:jc w:val="center"/>
              <w:rPr>
                <w:rFonts w:ascii="Arial" w:hAnsi="Arial" w:cs="Arial"/>
                <w:b/>
              </w:rPr>
            </w:pPr>
          </w:p>
          <w:p w14:paraId="6E07BA68" w14:textId="77777777" w:rsidR="002D1629" w:rsidRPr="00884636" w:rsidRDefault="002D1629" w:rsidP="00B243D5">
            <w:pPr>
              <w:jc w:val="center"/>
              <w:rPr>
                <w:rFonts w:ascii="Arial" w:hAnsi="Arial" w:cs="Arial"/>
                <w:b/>
              </w:rPr>
            </w:pPr>
            <w:r w:rsidRPr="00884636">
              <w:rPr>
                <w:rFonts w:ascii="Arial" w:hAnsi="Arial" w:cs="Arial"/>
                <w:b/>
              </w:rPr>
              <w:t>How</w:t>
            </w:r>
          </w:p>
        </w:tc>
        <w:tc>
          <w:tcPr>
            <w:tcW w:w="545" w:type="pct"/>
            <w:shd w:val="clear" w:color="auto" w:fill="8DB3E2"/>
          </w:tcPr>
          <w:p w14:paraId="3FE9F23F" w14:textId="77777777" w:rsidR="002D1629" w:rsidRPr="00884636" w:rsidRDefault="002D1629" w:rsidP="00B243D5">
            <w:pPr>
              <w:jc w:val="center"/>
              <w:rPr>
                <w:rFonts w:ascii="Arial" w:hAnsi="Arial" w:cs="Arial"/>
                <w:b/>
              </w:rPr>
            </w:pPr>
          </w:p>
          <w:p w14:paraId="46E7AF07" w14:textId="77777777" w:rsidR="002D1629" w:rsidRPr="00884636" w:rsidRDefault="002D1629" w:rsidP="00B243D5">
            <w:pPr>
              <w:jc w:val="center"/>
              <w:rPr>
                <w:rFonts w:ascii="Arial" w:hAnsi="Arial" w:cs="Arial"/>
                <w:b/>
              </w:rPr>
            </w:pPr>
            <w:r w:rsidRPr="00884636">
              <w:rPr>
                <w:rFonts w:ascii="Arial" w:hAnsi="Arial" w:cs="Arial"/>
                <w:b/>
              </w:rPr>
              <w:t>When</w:t>
            </w:r>
          </w:p>
        </w:tc>
        <w:tc>
          <w:tcPr>
            <w:tcW w:w="939" w:type="pct"/>
            <w:shd w:val="clear" w:color="auto" w:fill="8DB3E2"/>
          </w:tcPr>
          <w:p w14:paraId="1F72F646" w14:textId="77777777" w:rsidR="002D1629" w:rsidRPr="00884636" w:rsidRDefault="002D1629" w:rsidP="00B243D5">
            <w:pPr>
              <w:jc w:val="center"/>
              <w:rPr>
                <w:rFonts w:ascii="Arial" w:hAnsi="Arial" w:cs="Arial"/>
                <w:b/>
              </w:rPr>
            </w:pPr>
          </w:p>
          <w:p w14:paraId="45953A1F" w14:textId="77777777" w:rsidR="002D1629" w:rsidRPr="00884636" w:rsidRDefault="002D1629" w:rsidP="00B243D5">
            <w:pPr>
              <w:jc w:val="center"/>
              <w:rPr>
                <w:rFonts w:ascii="Arial" w:hAnsi="Arial" w:cs="Arial"/>
                <w:b/>
              </w:rPr>
            </w:pPr>
            <w:r w:rsidRPr="00884636">
              <w:rPr>
                <w:rFonts w:ascii="Arial" w:hAnsi="Arial" w:cs="Arial"/>
                <w:b/>
              </w:rPr>
              <w:t>Goal Achieved</w:t>
            </w:r>
          </w:p>
        </w:tc>
      </w:tr>
      <w:tr w:rsidR="002D1629" w:rsidRPr="00884636" w14:paraId="1FDF8C2E" w14:textId="77777777" w:rsidTr="00B243D5">
        <w:trPr>
          <w:trHeight w:val="223"/>
        </w:trPr>
        <w:tc>
          <w:tcPr>
            <w:tcW w:w="5000" w:type="pct"/>
            <w:gridSpan w:val="5"/>
          </w:tcPr>
          <w:p w14:paraId="6A21CF57" w14:textId="77777777" w:rsidR="002D1629" w:rsidRPr="00884636" w:rsidRDefault="002D1629" w:rsidP="00B243D5">
            <w:pPr>
              <w:pStyle w:val="NoSpacing"/>
              <w:ind w:left="357"/>
              <w:jc w:val="both"/>
              <w:rPr>
                <w:rFonts w:ascii="Arial" w:hAnsi="Arial" w:cs="Arial"/>
                <w:b/>
                <w:color w:val="003399"/>
              </w:rPr>
            </w:pPr>
            <w:r w:rsidRPr="00884636">
              <w:rPr>
                <w:rFonts w:ascii="Arial" w:hAnsi="Arial" w:cs="Arial"/>
                <w:b/>
                <w:color w:val="003399"/>
              </w:rPr>
              <w:t>Developing participation in the curriculum for students with disabilities</w:t>
            </w:r>
          </w:p>
          <w:p w14:paraId="08CE6F91" w14:textId="77777777" w:rsidR="002D1629" w:rsidRPr="00884636" w:rsidRDefault="002D1629" w:rsidP="00B243D5">
            <w:pPr>
              <w:rPr>
                <w:rFonts w:ascii="Arial" w:hAnsi="Arial" w:cs="Arial"/>
                <w:b/>
              </w:rPr>
            </w:pPr>
          </w:p>
        </w:tc>
      </w:tr>
      <w:tr w:rsidR="002D1629" w:rsidRPr="00884636" w14:paraId="61439857" w14:textId="77777777" w:rsidTr="00B243D5">
        <w:trPr>
          <w:trHeight w:val="771"/>
        </w:trPr>
        <w:tc>
          <w:tcPr>
            <w:tcW w:w="1337" w:type="pct"/>
          </w:tcPr>
          <w:p w14:paraId="50F57E70" w14:textId="77777777" w:rsidR="002D1629" w:rsidRPr="00466617" w:rsidRDefault="002D1629" w:rsidP="00B243D5">
            <w:pPr>
              <w:rPr>
                <w:rFonts w:ascii="Arial" w:hAnsi="Arial" w:cs="Arial"/>
              </w:rPr>
            </w:pPr>
            <w:r w:rsidRPr="00466617">
              <w:rPr>
                <w:rFonts w:ascii="Arial" w:hAnsi="Arial" w:cs="Arial"/>
              </w:rPr>
              <w:t xml:space="preserve">Improve provision for children </w:t>
            </w:r>
            <w:r w:rsidR="004370AF">
              <w:rPr>
                <w:rFonts w:ascii="Arial" w:hAnsi="Arial" w:cs="Arial"/>
              </w:rPr>
              <w:t>within all areas of SEN</w:t>
            </w:r>
          </w:p>
        </w:tc>
        <w:tc>
          <w:tcPr>
            <w:tcW w:w="1307" w:type="pct"/>
          </w:tcPr>
          <w:p w14:paraId="1960B569" w14:textId="77777777" w:rsidR="002D1629" w:rsidRPr="00466617" w:rsidRDefault="002D1629" w:rsidP="00B243D5">
            <w:pPr>
              <w:rPr>
                <w:rFonts w:ascii="Arial" w:hAnsi="Arial" w:cs="Arial"/>
              </w:rPr>
            </w:pPr>
            <w:r w:rsidRPr="00466617">
              <w:rPr>
                <w:rFonts w:ascii="Arial" w:hAnsi="Arial" w:cs="Arial"/>
              </w:rPr>
              <w:t>Develop staff’s knowledge and skills in supporting children with</w:t>
            </w:r>
            <w:r w:rsidR="004370AF">
              <w:rPr>
                <w:rFonts w:ascii="Arial" w:hAnsi="Arial" w:cs="Arial"/>
              </w:rPr>
              <w:t xml:space="preserve"> a range of SEN needs, focusing on the context of the school. </w:t>
            </w:r>
          </w:p>
        </w:tc>
        <w:tc>
          <w:tcPr>
            <w:tcW w:w="872" w:type="pct"/>
          </w:tcPr>
          <w:p w14:paraId="161BF64C" w14:textId="77777777" w:rsidR="002D1629" w:rsidRPr="00466617" w:rsidRDefault="002D1629" w:rsidP="00B243D5">
            <w:pPr>
              <w:rPr>
                <w:rFonts w:ascii="Arial" w:hAnsi="Arial" w:cs="Arial"/>
              </w:rPr>
            </w:pPr>
            <w:r w:rsidRPr="00466617">
              <w:rPr>
                <w:rFonts w:ascii="Arial" w:hAnsi="Arial" w:cs="Arial"/>
              </w:rPr>
              <w:t xml:space="preserve">Training and support through </w:t>
            </w:r>
            <w:r w:rsidR="004370AF">
              <w:rPr>
                <w:rFonts w:ascii="Arial" w:hAnsi="Arial" w:cs="Arial"/>
              </w:rPr>
              <w:t xml:space="preserve">local specialist schools (Bridgelea, Rodney house, the grange) EPs, SALTs, </w:t>
            </w:r>
            <w:r w:rsidR="00EE30CE">
              <w:rPr>
                <w:rFonts w:ascii="Arial" w:hAnsi="Arial" w:cs="Arial"/>
              </w:rPr>
              <w:t>medical</w:t>
            </w:r>
            <w:r w:rsidR="004370AF">
              <w:rPr>
                <w:rFonts w:ascii="Arial" w:hAnsi="Arial" w:cs="Arial"/>
              </w:rPr>
              <w:t xml:space="preserve"> professionals</w:t>
            </w:r>
            <w:r w:rsidRPr="00466617">
              <w:rPr>
                <w:rFonts w:ascii="Arial" w:hAnsi="Arial" w:cs="Arial"/>
              </w:rPr>
              <w:t xml:space="preserve"> and </w:t>
            </w:r>
            <w:r w:rsidR="004370AF">
              <w:rPr>
                <w:rFonts w:ascii="Arial" w:hAnsi="Arial" w:cs="Arial"/>
              </w:rPr>
              <w:t>l</w:t>
            </w:r>
            <w:r w:rsidRPr="00466617">
              <w:rPr>
                <w:rFonts w:ascii="Arial" w:hAnsi="Arial" w:cs="Arial"/>
              </w:rPr>
              <w:t xml:space="preserve">ocal and national SEND training offers. </w:t>
            </w:r>
          </w:p>
        </w:tc>
        <w:tc>
          <w:tcPr>
            <w:tcW w:w="545" w:type="pct"/>
          </w:tcPr>
          <w:p w14:paraId="2EC163D9" w14:textId="77777777" w:rsidR="002D1629" w:rsidRPr="00466617" w:rsidRDefault="004370AF" w:rsidP="00B243D5">
            <w:pPr>
              <w:rPr>
                <w:rFonts w:ascii="Arial" w:hAnsi="Arial" w:cs="Arial"/>
              </w:rPr>
            </w:pPr>
            <w:r>
              <w:rPr>
                <w:rFonts w:ascii="Arial" w:hAnsi="Arial" w:cs="Arial"/>
              </w:rPr>
              <w:t>Ongoing- training to be co-ordinated throughout the academic years.</w:t>
            </w:r>
          </w:p>
        </w:tc>
        <w:tc>
          <w:tcPr>
            <w:tcW w:w="939" w:type="pct"/>
          </w:tcPr>
          <w:p w14:paraId="042F7D0A" w14:textId="77777777" w:rsidR="002D1629" w:rsidRPr="00466617" w:rsidRDefault="002D1629" w:rsidP="00B243D5">
            <w:pPr>
              <w:rPr>
                <w:rFonts w:ascii="Arial" w:hAnsi="Arial" w:cs="Arial"/>
              </w:rPr>
            </w:pPr>
            <w:r w:rsidRPr="00466617">
              <w:rPr>
                <w:rFonts w:ascii="Arial" w:hAnsi="Arial" w:cs="Arial"/>
              </w:rPr>
              <w:t xml:space="preserve">Staff have increased confidence and skills in working with children with </w:t>
            </w:r>
            <w:r w:rsidR="004370AF">
              <w:rPr>
                <w:rFonts w:ascii="Arial" w:hAnsi="Arial" w:cs="Arial"/>
              </w:rPr>
              <w:t xml:space="preserve">a wide range of needs. </w:t>
            </w:r>
          </w:p>
        </w:tc>
      </w:tr>
      <w:tr w:rsidR="002D1629" w:rsidRPr="00884636" w14:paraId="1207567D" w14:textId="77777777" w:rsidTr="00B243D5">
        <w:trPr>
          <w:trHeight w:val="1102"/>
        </w:trPr>
        <w:tc>
          <w:tcPr>
            <w:tcW w:w="1337" w:type="pct"/>
          </w:tcPr>
          <w:p w14:paraId="712CD2CE" w14:textId="77777777" w:rsidR="002D1629" w:rsidRPr="00466617" w:rsidRDefault="002D1629" w:rsidP="00762E8C">
            <w:pPr>
              <w:autoSpaceDE w:val="0"/>
              <w:autoSpaceDN w:val="0"/>
              <w:adjustRightInd w:val="0"/>
              <w:rPr>
                <w:rFonts w:ascii="Arial" w:hAnsi="Arial" w:cs="Arial"/>
              </w:rPr>
            </w:pPr>
            <w:r w:rsidRPr="00466617">
              <w:rPr>
                <w:rFonts w:ascii="Arial" w:hAnsi="Arial" w:cs="Arial"/>
              </w:rPr>
              <w:t>All out-of-school activities are planned to ensure the</w:t>
            </w:r>
            <w:r w:rsidR="00762E8C">
              <w:rPr>
                <w:rFonts w:ascii="Arial" w:hAnsi="Arial" w:cs="Arial"/>
              </w:rPr>
              <w:t xml:space="preserve"> </w:t>
            </w:r>
            <w:r w:rsidRPr="00466617">
              <w:rPr>
                <w:rFonts w:ascii="Arial" w:hAnsi="Arial" w:cs="Arial"/>
              </w:rPr>
              <w:t>participation of the whole range of pupils.</w:t>
            </w:r>
          </w:p>
        </w:tc>
        <w:tc>
          <w:tcPr>
            <w:tcW w:w="1307" w:type="pct"/>
          </w:tcPr>
          <w:p w14:paraId="1B95D552" w14:textId="77777777" w:rsidR="002D1629" w:rsidRPr="00466617" w:rsidRDefault="002D1629" w:rsidP="00B243D5">
            <w:pPr>
              <w:autoSpaceDE w:val="0"/>
              <w:autoSpaceDN w:val="0"/>
              <w:adjustRightInd w:val="0"/>
              <w:rPr>
                <w:rFonts w:ascii="Arial" w:hAnsi="Arial" w:cs="Arial"/>
              </w:rPr>
            </w:pPr>
            <w:r w:rsidRPr="00466617">
              <w:rPr>
                <w:rFonts w:ascii="Arial" w:hAnsi="Arial" w:cs="Arial"/>
              </w:rPr>
              <w:t>Review all out-of-school</w:t>
            </w:r>
            <w:r w:rsidR="004370AF">
              <w:rPr>
                <w:rFonts w:ascii="Arial" w:hAnsi="Arial" w:cs="Arial"/>
              </w:rPr>
              <w:t xml:space="preserve"> </w:t>
            </w:r>
            <w:r w:rsidRPr="00466617">
              <w:rPr>
                <w:rFonts w:ascii="Arial" w:hAnsi="Arial" w:cs="Arial"/>
              </w:rPr>
              <w:t>provision to ensure compliance</w:t>
            </w:r>
          </w:p>
          <w:p w14:paraId="00076C26" w14:textId="77777777" w:rsidR="002D1629" w:rsidRPr="00466617" w:rsidRDefault="002D1629" w:rsidP="00B243D5">
            <w:pPr>
              <w:rPr>
                <w:rFonts w:ascii="Arial" w:hAnsi="Arial" w:cs="Arial"/>
              </w:rPr>
            </w:pPr>
            <w:r w:rsidRPr="00466617">
              <w:rPr>
                <w:rFonts w:ascii="Arial" w:hAnsi="Arial" w:cs="Arial"/>
              </w:rPr>
              <w:t>with legislation.</w:t>
            </w:r>
          </w:p>
        </w:tc>
        <w:tc>
          <w:tcPr>
            <w:tcW w:w="872" w:type="pct"/>
          </w:tcPr>
          <w:p w14:paraId="13CA4788" w14:textId="77777777" w:rsidR="002D1629" w:rsidRPr="00466617" w:rsidRDefault="002D1629" w:rsidP="00B243D5">
            <w:pPr>
              <w:rPr>
                <w:rFonts w:ascii="Arial" w:hAnsi="Arial" w:cs="Arial"/>
              </w:rPr>
            </w:pPr>
            <w:r w:rsidRPr="00466617">
              <w:rPr>
                <w:rFonts w:ascii="Arial" w:hAnsi="Arial" w:cs="Arial"/>
              </w:rPr>
              <w:t xml:space="preserve">Phase Leader meeting </w:t>
            </w:r>
          </w:p>
        </w:tc>
        <w:tc>
          <w:tcPr>
            <w:tcW w:w="545" w:type="pct"/>
          </w:tcPr>
          <w:p w14:paraId="082A4F2B" w14:textId="77777777" w:rsidR="002D1629" w:rsidRPr="00466617" w:rsidRDefault="004370AF" w:rsidP="00B243D5">
            <w:pPr>
              <w:rPr>
                <w:rFonts w:ascii="Arial" w:hAnsi="Arial" w:cs="Arial"/>
              </w:rPr>
            </w:pPr>
            <w:r>
              <w:rPr>
                <w:rFonts w:ascii="Arial" w:hAnsi="Arial" w:cs="Arial"/>
              </w:rPr>
              <w:t xml:space="preserve">Yearly </w:t>
            </w:r>
          </w:p>
        </w:tc>
        <w:tc>
          <w:tcPr>
            <w:tcW w:w="939" w:type="pct"/>
          </w:tcPr>
          <w:p w14:paraId="6C3EDE5E" w14:textId="77777777" w:rsidR="002D1629" w:rsidRPr="00466617" w:rsidRDefault="002D1629" w:rsidP="00B243D5">
            <w:pPr>
              <w:autoSpaceDE w:val="0"/>
              <w:autoSpaceDN w:val="0"/>
              <w:adjustRightInd w:val="0"/>
              <w:rPr>
                <w:rFonts w:ascii="Arial" w:hAnsi="Arial" w:cs="Arial"/>
                <w:szCs w:val="18"/>
              </w:rPr>
            </w:pPr>
            <w:r w:rsidRPr="00466617">
              <w:rPr>
                <w:rFonts w:ascii="Arial" w:hAnsi="Arial" w:cs="Arial"/>
                <w:szCs w:val="18"/>
              </w:rPr>
              <w:t>All out-of-school</w:t>
            </w:r>
            <w:r w:rsidR="00762E8C">
              <w:rPr>
                <w:rFonts w:ascii="Arial" w:hAnsi="Arial" w:cs="Arial"/>
                <w:szCs w:val="18"/>
              </w:rPr>
              <w:t xml:space="preserve"> </w:t>
            </w:r>
            <w:r w:rsidRPr="00466617">
              <w:rPr>
                <w:rFonts w:ascii="Arial" w:hAnsi="Arial" w:cs="Arial"/>
                <w:szCs w:val="18"/>
              </w:rPr>
              <w:t>activities will be</w:t>
            </w:r>
            <w:r w:rsidR="00762E8C">
              <w:rPr>
                <w:rFonts w:ascii="Arial" w:hAnsi="Arial" w:cs="Arial"/>
                <w:szCs w:val="18"/>
              </w:rPr>
              <w:t xml:space="preserve"> </w:t>
            </w:r>
            <w:r w:rsidRPr="00466617">
              <w:rPr>
                <w:rFonts w:ascii="Arial" w:hAnsi="Arial" w:cs="Arial"/>
                <w:szCs w:val="18"/>
              </w:rPr>
              <w:t xml:space="preserve">conducted in an </w:t>
            </w:r>
            <w:r w:rsidR="004370AF">
              <w:rPr>
                <w:rFonts w:ascii="Arial" w:hAnsi="Arial" w:cs="Arial"/>
                <w:szCs w:val="18"/>
              </w:rPr>
              <w:t>i</w:t>
            </w:r>
            <w:r w:rsidRPr="00466617">
              <w:rPr>
                <w:rFonts w:ascii="Arial" w:hAnsi="Arial" w:cs="Arial"/>
                <w:szCs w:val="18"/>
              </w:rPr>
              <w:t>nclusive</w:t>
            </w:r>
            <w:r w:rsidR="00762E8C">
              <w:rPr>
                <w:rFonts w:ascii="Arial" w:hAnsi="Arial" w:cs="Arial"/>
                <w:szCs w:val="18"/>
              </w:rPr>
              <w:t xml:space="preserve"> </w:t>
            </w:r>
            <w:r w:rsidRPr="00466617">
              <w:rPr>
                <w:rFonts w:ascii="Arial" w:hAnsi="Arial" w:cs="Arial"/>
                <w:szCs w:val="18"/>
              </w:rPr>
              <w:t>environment with</w:t>
            </w:r>
            <w:r w:rsidR="00762E8C">
              <w:rPr>
                <w:rFonts w:ascii="Arial" w:hAnsi="Arial" w:cs="Arial"/>
                <w:szCs w:val="18"/>
              </w:rPr>
              <w:t xml:space="preserve"> </w:t>
            </w:r>
            <w:r w:rsidRPr="00466617">
              <w:rPr>
                <w:rFonts w:ascii="Arial" w:hAnsi="Arial" w:cs="Arial"/>
                <w:szCs w:val="18"/>
              </w:rPr>
              <w:t>providers that comply</w:t>
            </w:r>
            <w:r w:rsidR="00762E8C">
              <w:rPr>
                <w:rFonts w:ascii="Arial" w:hAnsi="Arial" w:cs="Arial"/>
                <w:szCs w:val="18"/>
              </w:rPr>
              <w:t xml:space="preserve"> </w:t>
            </w:r>
            <w:r w:rsidRPr="00466617">
              <w:rPr>
                <w:rFonts w:ascii="Arial" w:hAnsi="Arial" w:cs="Arial"/>
                <w:szCs w:val="18"/>
              </w:rPr>
              <w:t>with all current and</w:t>
            </w:r>
            <w:r w:rsidR="00762E8C">
              <w:rPr>
                <w:rFonts w:ascii="Arial" w:hAnsi="Arial" w:cs="Arial"/>
                <w:szCs w:val="18"/>
              </w:rPr>
              <w:t xml:space="preserve"> </w:t>
            </w:r>
            <w:r w:rsidRPr="00466617">
              <w:rPr>
                <w:rFonts w:ascii="Arial" w:hAnsi="Arial" w:cs="Arial"/>
                <w:szCs w:val="18"/>
              </w:rPr>
              <w:t>future legislative</w:t>
            </w:r>
          </w:p>
          <w:p w14:paraId="65AF2E19" w14:textId="77777777" w:rsidR="002D1629" w:rsidRPr="00466617" w:rsidRDefault="002D1629" w:rsidP="00B243D5">
            <w:pPr>
              <w:rPr>
                <w:rFonts w:ascii="Arial" w:hAnsi="Arial" w:cs="Arial"/>
              </w:rPr>
            </w:pPr>
            <w:r w:rsidRPr="00466617">
              <w:rPr>
                <w:rFonts w:ascii="Arial" w:hAnsi="Arial" w:cs="Arial"/>
                <w:szCs w:val="18"/>
              </w:rPr>
              <w:t>requirements.</w:t>
            </w:r>
          </w:p>
        </w:tc>
      </w:tr>
      <w:tr w:rsidR="002D1629" w:rsidRPr="00884636" w14:paraId="1DD4CA11" w14:textId="77777777" w:rsidTr="00B243D5">
        <w:trPr>
          <w:trHeight w:val="886"/>
        </w:trPr>
        <w:tc>
          <w:tcPr>
            <w:tcW w:w="1337" w:type="pct"/>
          </w:tcPr>
          <w:p w14:paraId="29ACC5DD" w14:textId="77777777" w:rsidR="002D1629" w:rsidRPr="00466617" w:rsidRDefault="002D1629" w:rsidP="00762E8C">
            <w:pPr>
              <w:autoSpaceDE w:val="0"/>
              <w:autoSpaceDN w:val="0"/>
              <w:adjustRightInd w:val="0"/>
              <w:rPr>
                <w:rFonts w:ascii="Arial" w:hAnsi="Arial" w:cs="Arial"/>
              </w:rPr>
            </w:pPr>
            <w:r w:rsidRPr="00466617">
              <w:rPr>
                <w:rFonts w:ascii="Arial" w:hAnsi="Arial" w:cs="Arial"/>
              </w:rPr>
              <w:t>Classrooms are optimally organised and all</w:t>
            </w:r>
            <w:r w:rsidR="00762E8C">
              <w:rPr>
                <w:rFonts w:ascii="Arial" w:hAnsi="Arial" w:cs="Arial"/>
              </w:rPr>
              <w:t xml:space="preserve"> </w:t>
            </w:r>
            <w:r w:rsidRPr="00466617">
              <w:rPr>
                <w:rFonts w:ascii="Arial" w:hAnsi="Arial" w:cs="Arial"/>
              </w:rPr>
              <w:t>appropriate additional</w:t>
            </w:r>
            <w:r w:rsidR="00762E8C">
              <w:rPr>
                <w:rFonts w:ascii="Arial" w:hAnsi="Arial" w:cs="Arial"/>
              </w:rPr>
              <w:t xml:space="preserve"> </w:t>
            </w:r>
            <w:r w:rsidRPr="00466617">
              <w:rPr>
                <w:rFonts w:ascii="Arial" w:hAnsi="Arial" w:cs="Arial"/>
              </w:rPr>
              <w:t>equipment is provided to</w:t>
            </w:r>
            <w:r w:rsidR="00762E8C">
              <w:rPr>
                <w:rFonts w:ascii="Arial" w:hAnsi="Arial" w:cs="Arial"/>
              </w:rPr>
              <w:t xml:space="preserve"> </w:t>
            </w:r>
            <w:r w:rsidRPr="00466617">
              <w:rPr>
                <w:rFonts w:ascii="Arial" w:hAnsi="Arial" w:cs="Arial"/>
              </w:rPr>
              <w:t>promote the participation and independence of all</w:t>
            </w:r>
            <w:r w:rsidR="00762E8C">
              <w:rPr>
                <w:rFonts w:ascii="Arial" w:hAnsi="Arial" w:cs="Arial"/>
              </w:rPr>
              <w:t xml:space="preserve"> </w:t>
            </w:r>
            <w:r w:rsidRPr="00466617">
              <w:rPr>
                <w:rFonts w:ascii="Arial" w:hAnsi="Arial" w:cs="Arial"/>
              </w:rPr>
              <w:t>pupils and adults alike.</w:t>
            </w:r>
          </w:p>
        </w:tc>
        <w:tc>
          <w:tcPr>
            <w:tcW w:w="1307" w:type="pct"/>
          </w:tcPr>
          <w:p w14:paraId="07D24B74" w14:textId="77777777" w:rsidR="002D1629" w:rsidRPr="00466617" w:rsidRDefault="002D1629" w:rsidP="00B243D5">
            <w:pPr>
              <w:autoSpaceDE w:val="0"/>
              <w:autoSpaceDN w:val="0"/>
              <w:adjustRightInd w:val="0"/>
              <w:rPr>
                <w:rFonts w:ascii="Arial" w:hAnsi="Arial" w:cs="Arial"/>
              </w:rPr>
            </w:pPr>
            <w:r w:rsidRPr="00466617">
              <w:rPr>
                <w:rFonts w:ascii="Arial" w:hAnsi="Arial" w:cs="Arial"/>
              </w:rPr>
              <w:t>Review and implement a</w:t>
            </w:r>
          </w:p>
          <w:p w14:paraId="0CF24032" w14:textId="77777777" w:rsidR="002D1629" w:rsidRPr="00466617" w:rsidRDefault="002D1629" w:rsidP="00B243D5">
            <w:pPr>
              <w:autoSpaceDE w:val="0"/>
              <w:autoSpaceDN w:val="0"/>
              <w:adjustRightInd w:val="0"/>
              <w:rPr>
                <w:rFonts w:ascii="Arial" w:hAnsi="Arial" w:cs="Arial"/>
              </w:rPr>
            </w:pPr>
            <w:r w:rsidRPr="00466617">
              <w:rPr>
                <w:rFonts w:ascii="Arial" w:hAnsi="Arial" w:cs="Arial"/>
              </w:rPr>
              <w:t>preferred layout of furniture</w:t>
            </w:r>
          </w:p>
          <w:p w14:paraId="30267334" w14:textId="77777777" w:rsidR="002D1629" w:rsidRPr="00466617" w:rsidRDefault="002D1629" w:rsidP="00B243D5">
            <w:pPr>
              <w:autoSpaceDE w:val="0"/>
              <w:autoSpaceDN w:val="0"/>
              <w:adjustRightInd w:val="0"/>
              <w:rPr>
                <w:rFonts w:ascii="Arial" w:hAnsi="Arial" w:cs="Arial"/>
              </w:rPr>
            </w:pPr>
            <w:r w:rsidRPr="00466617">
              <w:rPr>
                <w:rFonts w:ascii="Arial" w:hAnsi="Arial" w:cs="Arial"/>
              </w:rPr>
              <w:t>and specialist equipment to</w:t>
            </w:r>
          </w:p>
          <w:p w14:paraId="2DF76D3C" w14:textId="77777777" w:rsidR="002D1629" w:rsidRPr="00466617" w:rsidRDefault="002D1629" w:rsidP="00B243D5">
            <w:pPr>
              <w:autoSpaceDE w:val="0"/>
              <w:autoSpaceDN w:val="0"/>
              <w:adjustRightInd w:val="0"/>
              <w:rPr>
                <w:rFonts w:ascii="Arial" w:hAnsi="Arial" w:cs="Arial"/>
              </w:rPr>
            </w:pPr>
            <w:r w:rsidRPr="00466617">
              <w:rPr>
                <w:rFonts w:ascii="Arial" w:hAnsi="Arial" w:cs="Arial"/>
              </w:rPr>
              <w:t>support the learning process in</w:t>
            </w:r>
          </w:p>
          <w:p w14:paraId="56B3945E" w14:textId="77777777" w:rsidR="002D1629" w:rsidRPr="00466617" w:rsidRDefault="002D1629" w:rsidP="00B243D5">
            <w:pPr>
              <w:autoSpaceDE w:val="0"/>
              <w:autoSpaceDN w:val="0"/>
              <w:adjustRightInd w:val="0"/>
              <w:rPr>
                <w:rFonts w:ascii="Arial" w:hAnsi="Arial" w:cs="Arial"/>
              </w:rPr>
            </w:pPr>
            <w:r w:rsidRPr="00466617">
              <w:rPr>
                <w:rFonts w:ascii="Arial" w:hAnsi="Arial" w:cs="Arial"/>
              </w:rPr>
              <w:t>individual class bases</w:t>
            </w:r>
          </w:p>
          <w:p w14:paraId="61CDCEAD" w14:textId="77777777" w:rsidR="002D1629" w:rsidRPr="00466617" w:rsidRDefault="002D1629" w:rsidP="00B243D5">
            <w:pPr>
              <w:rPr>
                <w:rFonts w:ascii="Arial" w:hAnsi="Arial" w:cs="Arial"/>
              </w:rPr>
            </w:pPr>
          </w:p>
        </w:tc>
        <w:tc>
          <w:tcPr>
            <w:tcW w:w="872" w:type="pct"/>
          </w:tcPr>
          <w:p w14:paraId="122602B7" w14:textId="77777777" w:rsidR="004370AF" w:rsidRDefault="002D1629" w:rsidP="00B243D5">
            <w:pPr>
              <w:rPr>
                <w:rFonts w:ascii="Arial" w:hAnsi="Arial" w:cs="Arial"/>
              </w:rPr>
            </w:pPr>
            <w:r w:rsidRPr="00466617">
              <w:rPr>
                <w:rFonts w:ascii="Arial" w:hAnsi="Arial" w:cs="Arial"/>
              </w:rPr>
              <w:t xml:space="preserve">Environment check and </w:t>
            </w:r>
            <w:r w:rsidR="004370AF">
              <w:rPr>
                <w:rFonts w:ascii="Arial" w:hAnsi="Arial" w:cs="Arial"/>
              </w:rPr>
              <w:t xml:space="preserve">compliance with H&amp;S legislation. </w:t>
            </w:r>
          </w:p>
          <w:p w14:paraId="721ED619" w14:textId="77777777" w:rsidR="004370AF" w:rsidRPr="00466617" w:rsidRDefault="004370AF" w:rsidP="00B243D5">
            <w:pPr>
              <w:rPr>
                <w:rFonts w:ascii="Arial" w:hAnsi="Arial" w:cs="Arial"/>
              </w:rPr>
            </w:pPr>
            <w:r>
              <w:rPr>
                <w:rFonts w:ascii="Arial" w:hAnsi="Arial" w:cs="Arial"/>
              </w:rPr>
              <w:t xml:space="preserve">Assessments of needs within school and with external specialists (OT, Sensory support) </w:t>
            </w:r>
          </w:p>
        </w:tc>
        <w:tc>
          <w:tcPr>
            <w:tcW w:w="545" w:type="pct"/>
          </w:tcPr>
          <w:p w14:paraId="55437DFD" w14:textId="77777777" w:rsidR="002D1629" w:rsidRPr="00466617" w:rsidRDefault="002D1629" w:rsidP="00B243D5">
            <w:pPr>
              <w:rPr>
                <w:rFonts w:ascii="Arial" w:hAnsi="Arial" w:cs="Arial"/>
              </w:rPr>
            </w:pPr>
            <w:r w:rsidRPr="00466617">
              <w:rPr>
                <w:rFonts w:ascii="Arial" w:hAnsi="Arial" w:cs="Arial"/>
              </w:rPr>
              <w:t>Autumn HT1 every year</w:t>
            </w:r>
          </w:p>
        </w:tc>
        <w:tc>
          <w:tcPr>
            <w:tcW w:w="939" w:type="pct"/>
          </w:tcPr>
          <w:p w14:paraId="61348324" w14:textId="77777777" w:rsidR="002D1629" w:rsidRPr="00466617" w:rsidRDefault="002D1629" w:rsidP="00B243D5">
            <w:pPr>
              <w:autoSpaceDE w:val="0"/>
              <w:autoSpaceDN w:val="0"/>
              <w:adjustRightInd w:val="0"/>
              <w:rPr>
                <w:rFonts w:ascii="Arial" w:hAnsi="Arial" w:cs="Arial"/>
                <w:szCs w:val="18"/>
              </w:rPr>
            </w:pPr>
            <w:r w:rsidRPr="00466617">
              <w:rPr>
                <w:rFonts w:ascii="Arial" w:hAnsi="Arial" w:cs="Arial"/>
                <w:szCs w:val="18"/>
              </w:rPr>
              <w:t>Lessons will start on</w:t>
            </w:r>
          </w:p>
          <w:p w14:paraId="4A07BD5B" w14:textId="77777777" w:rsidR="002D1629" w:rsidRDefault="002D1629" w:rsidP="00B243D5">
            <w:pPr>
              <w:autoSpaceDE w:val="0"/>
              <w:autoSpaceDN w:val="0"/>
              <w:adjustRightInd w:val="0"/>
              <w:rPr>
                <w:rFonts w:ascii="Arial" w:hAnsi="Arial" w:cs="Arial"/>
                <w:szCs w:val="18"/>
              </w:rPr>
            </w:pPr>
            <w:r w:rsidRPr="00466617">
              <w:rPr>
                <w:rFonts w:ascii="Arial" w:hAnsi="Arial" w:cs="Arial"/>
                <w:szCs w:val="18"/>
              </w:rPr>
              <w:t>time without the need to make major adjustments to</w:t>
            </w:r>
            <w:r w:rsidR="00762E8C">
              <w:rPr>
                <w:rFonts w:ascii="Arial" w:hAnsi="Arial" w:cs="Arial"/>
                <w:szCs w:val="18"/>
              </w:rPr>
              <w:t xml:space="preserve"> </w:t>
            </w:r>
            <w:r w:rsidRPr="00466617">
              <w:rPr>
                <w:rFonts w:ascii="Arial" w:hAnsi="Arial" w:cs="Arial"/>
                <w:szCs w:val="18"/>
              </w:rPr>
              <w:t>accommodate the needs to individual</w:t>
            </w:r>
            <w:r w:rsidR="00762E8C">
              <w:rPr>
                <w:rFonts w:ascii="Arial" w:hAnsi="Arial" w:cs="Arial"/>
                <w:szCs w:val="18"/>
              </w:rPr>
              <w:t xml:space="preserve"> </w:t>
            </w:r>
            <w:r w:rsidRPr="00466617">
              <w:rPr>
                <w:rFonts w:ascii="Arial" w:hAnsi="Arial" w:cs="Arial"/>
                <w:szCs w:val="18"/>
              </w:rPr>
              <w:t>pupils.</w:t>
            </w:r>
          </w:p>
          <w:p w14:paraId="3881DA05" w14:textId="77777777" w:rsidR="004370AF" w:rsidRPr="00466617" w:rsidRDefault="004370AF" w:rsidP="00B243D5">
            <w:pPr>
              <w:autoSpaceDE w:val="0"/>
              <w:autoSpaceDN w:val="0"/>
              <w:adjustRightInd w:val="0"/>
              <w:rPr>
                <w:rFonts w:ascii="Arial" w:hAnsi="Arial" w:cs="Arial"/>
                <w:szCs w:val="18"/>
              </w:rPr>
            </w:pPr>
            <w:r>
              <w:rPr>
                <w:rFonts w:ascii="Arial" w:hAnsi="Arial" w:cs="Arial"/>
                <w:szCs w:val="18"/>
              </w:rPr>
              <w:t xml:space="preserve">Pupils will have the correct equipment to </w:t>
            </w:r>
            <w:proofErr w:type="gramStart"/>
            <w:r>
              <w:rPr>
                <w:rFonts w:ascii="Arial" w:hAnsi="Arial" w:cs="Arial"/>
                <w:szCs w:val="18"/>
              </w:rPr>
              <w:t>support their development at all times</w:t>
            </w:r>
            <w:proofErr w:type="gramEnd"/>
            <w:r>
              <w:rPr>
                <w:rFonts w:ascii="Arial" w:hAnsi="Arial" w:cs="Arial"/>
                <w:szCs w:val="18"/>
              </w:rPr>
              <w:t xml:space="preserve">. </w:t>
            </w:r>
          </w:p>
        </w:tc>
      </w:tr>
      <w:tr w:rsidR="002D1629" w:rsidRPr="00884636" w14:paraId="52708726" w14:textId="77777777" w:rsidTr="004370AF">
        <w:trPr>
          <w:trHeight w:val="266"/>
        </w:trPr>
        <w:tc>
          <w:tcPr>
            <w:tcW w:w="1337" w:type="pct"/>
          </w:tcPr>
          <w:p w14:paraId="0C72D425" w14:textId="77777777" w:rsidR="002D1629" w:rsidRPr="00466617" w:rsidRDefault="002D1629" w:rsidP="00B243D5">
            <w:pPr>
              <w:autoSpaceDE w:val="0"/>
              <w:autoSpaceDN w:val="0"/>
              <w:adjustRightInd w:val="0"/>
              <w:rPr>
                <w:rFonts w:ascii="Arial" w:hAnsi="Arial" w:cs="Arial"/>
              </w:rPr>
            </w:pPr>
            <w:r w:rsidRPr="00466617">
              <w:rPr>
                <w:rFonts w:ascii="Arial" w:hAnsi="Arial" w:cs="Arial"/>
              </w:rPr>
              <w:t>Access arrangements to meet individual’s needs when</w:t>
            </w:r>
            <w:r w:rsidR="00762E8C">
              <w:rPr>
                <w:rFonts w:ascii="Arial" w:hAnsi="Arial" w:cs="Arial"/>
              </w:rPr>
              <w:t xml:space="preserve"> </w:t>
            </w:r>
            <w:r w:rsidRPr="00466617">
              <w:rPr>
                <w:rFonts w:ascii="Arial" w:hAnsi="Arial" w:cs="Arial"/>
              </w:rPr>
              <w:t>taking tests etc will be applied for and support</w:t>
            </w:r>
          </w:p>
          <w:p w14:paraId="3B2F180A" w14:textId="77777777" w:rsidR="002D1629" w:rsidRPr="00466617" w:rsidRDefault="002D1629" w:rsidP="00B243D5">
            <w:pPr>
              <w:rPr>
                <w:rFonts w:ascii="Arial" w:hAnsi="Arial" w:cs="Arial"/>
              </w:rPr>
            </w:pPr>
            <w:r w:rsidRPr="00466617">
              <w:rPr>
                <w:rFonts w:ascii="Arial" w:hAnsi="Arial" w:cs="Arial"/>
              </w:rPr>
              <w:t>provided when required.</w:t>
            </w:r>
          </w:p>
        </w:tc>
        <w:tc>
          <w:tcPr>
            <w:tcW w:w="1307" w:type="pct"/>
          </w:tcPr>
          <w:p w14:paraId="17F02ACA" w14:textId="77777777" w:rsidR="002D1629" w:rsidRPr="00466617" w:rsidRDefault="002D1629" w:rsidP="00B243D5">
            <w:pPr>
              <w:autoSpaceDE w:val="0"/>
              <w:autoSpaceDN w:val="0"/>
              <w:adjustRightInd w:val="0"/>
              <w:rPr>
                <w:rFonts w:ascii="Arial" w:hAnsi="Arial" w:cs="Arial"/>
              </w:rPr>
            </w:pPr>
            <w:r w:rsidRPr="00466617">
              <w:rPr>
                <w:rFonts w:ascii="Arial" w:hAnsi="Arial" w:cs="Arial"/>
              </w:rPr>
              <w:t>SEN</w:t>
            </w:r>
            <w:r w:rsidR="004370AF">
              <w:rPr>
                <w:rFonts w:ascii="Arial" w:hAnsi="Arial" w:cs="Arial"/>
              </w:rPr>
              <w:t>D</w:t>
            </w:r>
            <w:r w:rsidRPr="00466617">
              <w:rPr>
                <w:rFonts w:ascii="Arial" w:hAnsi="Arial" w:cs="Arial"/>
              </w:rPr>
              <w:t xml:space="preserve">Co will ensure appropriate testing and reports are provided </w:t>
            </w:r>
            <w:proofErr w:type="gramStart"/>
            <w:r w:rsidRPr="00466617">
              <w:rPr>
                <w:rFonts w:ascii="Arial" w:hAnsi="Arial" w:cs="Arial"/>
              </w:rPr>
              <w:t>in order to</w:t>
            </w:r>
            <w:proofErr w:type="gramEnd"/>
            <w:r w:rsidRPr="00466617">
              <w:rPr>
                <w:rFonts w:ascii="Arial" w:hAnsi="Arial" w:cs="Arial"/>
              </w:rPr>
              <w:t xml:space="preserve"> apply for access</w:t>
            </w:r>
          </w:p>
          <w:p w14:paraId="7642657D" w14:textId="77777777" w:rsidR="002D1629" w:rsidRPr="00466617" w:rsidRDefault="002D1629" w:rsidP="00B243D5">
            <w:pPr>
              <w:rPr>
                <w:rFonts w:ascii="Arial" w:hAnsi="Arial" w:cs="Arial"/>
              </w:rPr>
            </w:pPr>
            <w:r w:rsidRPr="00466617">
              <w:rPr>
                <w:rFonts w:ascii="Arial" w:hAnsi="Arial" w:cs="Arial"/>
              </w:rPr>
              <w:t>arrangements.</w:t>
            </w:r>
          </w:p>
        </w:tc>
        <w:tc>
          <w:tcPr>
            <w:tcW w:w="872" w:type="pct"/>
          </w:tcPr>
          <w:p w14:paraId="4ABDA655" w14:textId="77777777" w:rsidR="002D1629" w:rsidRPr="00466617" w:rsidRDefault="002D1629" w:rsidP="00B243D5">
            <w:pPr>
              <w:rPr>
                <w:rFonts w:ascii="Arial" w:hAnsi="Arial" w:cs="Arial"/>
              </w:rPr>
            </w:pPr>
            <w:r w:rsidRPr="00466617">
              <w:rPr>
                <w:rFonts w:ascii="Arial" w:hAnsi="Arial" w:cs="Arial"/>
              </w:rPr>
              <w:t>SLT meeting</w:t>
            </w:r>
          </w:p>
        </w:tc>
        <w:tc>
          <w:tcPr>
            <w:tcW w:w="545" w:type="pct"/>
          </w:tcPr>
          <w:p w14:paraId="3D0D0304" w14:textId="77777777" w:rsidR="002D1629" w:rsidRPr="00466617" w:rsidRDefault="002D1629" w:rsidP="00B243D5">
            <w:pPr>
              <w:rPr>
                <w:rFonts w:ascii="Arial" w:hAnsi="Arial" w:cs="Arial"/>
              </w:rPr>
            </w:pPr>
            <w:r w:rsidRPr="00466617">
              <w:rPr>
                <w:rFonts w:ascii="Arial" w:hAnsi="Arial" w:cs="Arial"/>
              </w:rPr>
              <w:t>Spring Term Annually</w:t>
            </w:r>
          </w:p>
        </w:tc>
        <w:tc>
          <w:tcPr>
            <w:tcW w:w="939" w:type="pct"/>
          </w:tcPr>
          <w:p w14:paraId="4B9A7675" w14:textId="77777777" w:rsidR="002D1629" w:rsidRPr="00466617" w:rsidRDefault="002D1629" w:rsidP="00B243D5">
            <w:pPr>
              <w:autoSpaceDE w:val="0"/>
              <w:autoSpaceDN w:val="0"/>
              <w:adjustRightInd w:val="0"/>
              <w:rPr>
                <w:rFonts w:ascii="Arial" w:hAnsi="Arial" w:cs="Arial"/>
                <w:szCs w:val="18"/>
              </w:rPr>
            </w:pPr>
            <w:r w:rsidRPr="00466617">
              <w:rPr>
                <w:rFonts w:ascii="Arial" w:hAnsi="Arial" w:cs="Arial"/>
                <w:szCs w:val="18"/>
              </w:rPr>
              <w:t xml:space="preserve">All pupils will have </w:t>
            </w:r>
            <w:proofErr w:type="gramStart"/>
            <w:r w:rsidRPr="00466617">
              <w:rPr>
                <w:rFonts w:ascii="Arial" w:hAnsi="Arial" w:cs="Arial"/>
                <w:szCs w:val="18"/>
              </w:rPr>
              <w:t>their</w:t>
            </w:r>
            <w:proofErr w:type="gramEnd"/>
          </w:p>
          <w:p w14:paraId="43C5A94D" w14:textId="77777777" w:rsidR="002D1629" w:rsidRPr="00466617" w:rsidRDefault="002D1629" w:rsidP="00B243D5">
            <w:pPr>
              <w:autoSpaceDE w:val="0"/>
              <w:autoSpaceDN w:val="0"/>
              <w:adjustRightInd w:val="0"/>
              <w:rPr>
                <w:rFonts w:ascii="Arial" w:hAnsi="Arial" w:cs="Arial"/>
                <w:szCs w:val="18"/>
              </w:rPr>
            </w:pPr>
            <w:r w:rsidRPr="00466617">
              <w:rPr>
                <w:rFonts w:ascii="Arial" w:hAnsi="Arial" w:cs="Arial"/>
                <w:szCs w:val="18"/>
              </w:rPr>
              <w:t xml:space="preserve">individual needs met, and any barriers to achieving their full </w:t>
            </w:r>
            <w:r w:rsidRPr="00466617">
              <w:rPr>
                <w:rFonts w:ascii="Arial" w:hAnsi="Arial" w:cs="Arial"/>
                <w:szCs w:val="18"/>
              </w:rPr>
              <w:lastRenderedPageBreak/>
              <w:t xml:space="preserve">potential will be </w:t>
            </w:r>
            <w:r w:rsidR="004370AF">
              <w:rPr>
                <w:rFonts w:ascii="Arial" w:hAnsi="Arial" w:cs="Arial"/>
                <w:szCs w:val="18"/>
              </w:rPr>
              <w:t xml:space="preserve">identified and </w:t>
            </w:r>
            <w:r w:rsidRPr="00466617">
              <w:rPr>
                <w:rFonts w:ascii="Arial" w:hAnsi="Arial" w:cs="Arial"/>
                <w:szCs w:val="18"/>
              </w:rPr>
              <w:t>removed.</w:t>
            </w:r>
          </w:p>
        </w:tc>
      </w:tr>
      <w:tr w:rsidR="002D1629" w:rsidRPr="00884636" w14:paraId="686E6C1D" w14:textId="77777777" w:rsidTr="00B243D5">
        <w:trPr>
          <w:trHeight w:val="230"/>
        </w:trPr>
        <w:tc>
          <w:tcPr>
            <w:tcW w:w="5000" w:type="pct"/>
            <w:gridSpan w:val="5"/>
          </w:tcPr>
          <w:p w14:paraId="7CB7F607" w14:textId="77777777" w:rsidR="002D1629" w:rsidRPr="00884636" w:rsidRDefault="002D1629" w:rsidP="00B243D5">
            <w:pPr>
              <w:pStyle w:val="NoSpacing"/>
              <w:ind w:left="417"/>
              <w:jc w:val="both"/>
              <w:rPr>
                <w:rFonts w:ascii="Arial" w:hAnsi="Arial" w:cs="Arial"/>
                <w:b/>
                <w:color w:val="003399"/>
              </w:rPr>
            </w:pPr>
            <w:r w:rsidRPr="00884636">
              <w:rPr>
                <w:rFonts w:ascii="Arial" w:hAnsi="Arial" w:cs="Arial"/>
                <w:b/>
                <w:color w:val="003399"/>
              </w:rPr>
              <w:lastRenderedPageBreak/>
              <w:t>Developing physical access to the site and buildings</w:t>
            </w:r>
          </w:p>
          <w:p w14:paraId="6BB9E253" w14:textId="77777777" w:rsidR="002D1629" w:rsidRPr="00884636" w:rsidRDefault="002D1629" w:rsidP="00B243D5">
            <w:pPr>
              <w:rPr>
                <w:rFonts w:ascii="Arial" w:hAnsi="Arial" w:cs="Arial"/>
                <w:b/>
              </w:rPr>
            </w:pPr>
          </w:p>
        </w:tc>
      </w:tr>
      <w:tr w:rsidR="002D1629" w:rsidRPr="00884636" w14:paraId="10784677" w14:textId="77777777" w:rsidTr="004370AF">
        <w:trPr>
          <w:trHeight w:val="788"/>
        </w:trPr>
        <w:tc>
          <w:tcPr>
            <w:tcW w:w="1337" w:type="pct"/>
          </w:tcPr>
          <w:p w14:paraId="65D2D3ED" w14:textId="77777777" w:rsidR="002D1629" w:rsidRPr="00466617" w:rsidRDefault="002D1629" w:rsidP="00B243D5">
            <w:pPr>
              <w:rPr>
                <w:rFonts w:ascii="Arial" w:hAnsi="Arial" w:cs="Arial"/>
              </w:rPr>
            </w:pPr>
            <w:r w:rsidRPr="00466617">
              <w:rPr>
                <w:rFonts w:ascii="Arial" w:hAnsi="Arial" w:cs="Arial"/>
              </w:rPr>
              <w:t>Ensure compliance with DDA and Code of Practice</w:t>
            </w:r>
          </w:p>
        </w:tc>
        <w:tc>
          <w:tcPr>
            <w:tcW w:w="1307" w:type="pct"/>
          </w:tcPr>
          <w:p w14:paraId="45ED4641" w14:textId="77777777" w:rsidR="002D1629" w:rsidRPr="00466617" w:rsidRDefault="002D1629" w:rsidP="00B243D5">
            <w:pPr>
              <w:rPr>
                <w:rFonts w:ascii="Arial" w:hAnsi="Arial" w:cs="Arial"/>
              </w:rPr>
            </w:pPr>
            <w:r w:rsidRPr="00466617">
              <w:rPr>
                <w:rFonts w:ascii="Arial" w:hAnsi="Arial" w:cs="Arial"/>
              </w:rPr>
              <w:t>Staff and governors informed of requirements and obligations of DDA, and of the Accessibility Plan</w:t>
            </w:r>
          </w:p>
        </w:tc>
        <w:tc>
          <w:tcPr>
            <w:tcW w:w="872" w:type="pct"/>
          </w:tcPr>
          <w:p w14:paraId="360CFB8B" w14:textId="77777777" w:rsidR="002D1629" w:rsidRPr="00466617" w:rsidRDefault="002D1629" w:rsidP="00B243D5">
            <w:pPr>
              <w:rPr>
                <w:rFonts w:ascii="Arial" w:hAnsi="Arial" w:cs="Arial"/>
              </w:rPr>
            </w:pPr>
            <w:r w:rsidRPr="00466617">
              <w:rPr>
                <w:rFonts w:ascii="Arial" w:hAnsi="Arial" w:cs="Arial"/>
              </w:rPr>
              <w:t xml:space="preserve">Staff meeting </w:t>
            </w:r>
          </w:p>
          <w:p w14:paraId="3BCBE4A7" w14:textId="77777777" w:rsidR="002D1629" w:rsidRPr="00466617" w:rsidRDefault="002D1629" w:rsidP="00B243D5">
            <w:pPr>
              <w:rPr>
                <w:rFonts w:ascii="Arial" w:hAnsi="Arial" w:cs="Arial"/>
              </w:rPr>
            </w:pPr>
            <w:proofErr w:type="gramStart"/>
            <w:r w:rsidRPr="00466617">
              <w:rPr>
                <w:rFonts w:ascii="Arial" w:hAnsi="Arial" w:cs="Arial"/>
              </w:rPr>
              <w:t>Governors</w:t>
            </w:r>
            <w:proofErr w:type="gramEnd"/>
            <w:r w:rsidRPr="00466617">
              <w:rPr>
                <w:rFonts w:ascii="Arial" w:hAnsi="Arial" w:cs="Arial"/>
              </w:rPr>
              <w:t xml:space="preserve"> meeting</w:t>
            </w:r>
          </w:p>
        </w:tc>
        <w:tc>
          <w:tcPr>
            <w:tcW w:w="545" w:type="pct"/>
          </w:tcPr>
          <w:p w14:paraId="14B054CE" w14:textId="77777777" w:rsidR="002D1629" w:rsidRPr="00466617" w:rsidRDefault="004370AF" w:rsidP="00B243D5">
            <w:pPr>
              <w:rPr>
                <w:rFonts w:ascii="Arial" w:hAnsi="Arial" w:cs="Arial"/>
              </w:rPr>
            </w:pPr>
            <w:r>
              <w:rPr>
                <w:rFonts w:ascii="Arial" w:hAnsi="Arial" w:cs="Arial"/>
              </w:rPr>
              <w:t xml:space="preserve">Termly throughout the year </w:t>
            </w:r>
          </w:p>
        </w:tc>
        <w:tc>
          <w:tcPr>
            <w:tcW w:w="939" w:type="pct"/>
          </w:tcPr>
          <w:p w14:paraId="50B3095A" w14:textId="77777777" w:rsidR="002D1629" w:rsidRPr="00466617" w:rsidRDefault="002D1629" w:rsidP="00B243D5">
            <w:pPr>
              <w:rPr>
                <w:rFonts w:ascii="Arial" w:hAnsi="Arial" w:cs="Arial"/>
              </w:rPr>
            </w:pPr>
            <w:r w:rsidRPr="00466617">
              <w:rPr>
                <w:rFonts w:ascii="Arial" w:hAnsi="Arial" w:cs="Arial"/>
              </w:rPr>
              <w:t>School complies with requirements of DDA and Code of Practice</w:t>
            </w:r>
          </w:p>
        </w:tc>
      </w:tr>
      <w:tr w:rsidR="002D1629" w:rsidRPr="00884636" w14:paraId="30DDBAFE" w14:textId="77777777" w:rsidTr="00B243D5">
        <w:trPr>
          <w:trHeight w:val="1210"/>
        </w:trPr>
        <w:tc>
          <w:tcPr>
            <w:tcW w:w="1337" w:type="pct"/>
          </w:tcPr>
          <w:p w14:paraId="63C55E11" w14:textId="77777777" w:rsidR="002D1629" w:rsidRPr="00466617" w:rsidRDefault="002D1629" w:rsidP="00B243D5">
            <w:pPr>
              <w:autoSpaceDE w:val="0"/>
              <w:autoSpaceDN w:val="0"/>
              <w:adjustRightInd w:val="0"/>
              <w:rPr>
                <w:rFonts w:ascii="Arial" w:hAnsi="Arial" w:cs="Arial"/>
              </w:rPr>
            </w:pPr>
            <w:r w:rsidRPr="00466617">
              <w:rPr>
                <w:rFonts w:ascii="Arial" w:hAnsi="Arial" w:cs="Arial"/>
              </w:rPr>
              <w:t>Ensure that all areas of school building and grounds</w:t>
            </w:r>
            <w:r w:rsidR="00762E8C">
              <w:rPr>
                <w:rFonts w:ascii="Arial" w:hAnsi="Arial" w:cs="Arial"/>
              </w:rPr>
              <w:t xml:space="preserve"> </w:t>
            </w:r>
            <w:r w:rsidRPr="00466617">
              <w:rPr>
                <w:rFonts w:ascii="Arial" w:hAnsi="Arial" w:cs="Arial"/>
              </w:rPr>
              <w:t>are accessible for all children and adults and to</w:t>
            </w:r>
          </w:p>
          <w:p w14:paraId="31869020" w14:textId="77777777" w:rsidR="002D1629" w:rsidRPr="00466617" w:rsidRDefault="002D1629" w:rsidP="00762E8C">
            <w:pPr>
              <w:autoSpaceDE w:val="0"/>
              <w:autoSpaceDN w:val="0"/>
              <w:adjustRightInd w:val="0"/>
              <w:rPr>
                <w:rFonts w:ascii="Arial" w:hAnsi="Arial" w:cs="Arial"/>
              </w:rPr>
            </w:pPr>
            <w:r w:rsidRPr="00466617">
              <w:rPr>
                <w:rFonts w:ascii="Arial" w:hAnsi="Arial" w:cs="Arial"/>
              </w:rPr>
              <w:t>continue to improve the access of the physical</w:t>
            </w:r>
            <w:r w:rsidR="00762E8C">
              <w:rPr>
                <w:rFonts w:ascii="Arial" w:hAnsi="Arial" w:cs="Arial"/>
              </w:rPr>
              <w:t xml:space="preserve"> </w:t>
            </w:r>
            <w:r w:rsidRPr="00466617">
              <w:rPr>
                <w:rFonts w:ascii="Arial" w:hAnsi="Arial" w:cs="Arial"/>
              </w:rPr>
              <w:t>environment for all.</w:t>
            </w:r>
          </w:p>
        </w:tc>
        <w:tc>
          <w:tcPr>
            <w:tcW w:w="1307" w:type="pct"/>
          </w:tcPr>
          <w:p w14:paraId="76B01D0B" w14:textId="77777777" w:rsidR="002D1629" w:rsidRPr="00466617" w:rsidRDefault="002D1629" w:rsidP="00B243D5">
            <w:pPr>
              <w:autoSpaceDE w:val="0"/>
              <w:autoSpaceDN w:val="0"/>
              <w:adjustRightInd w:val="0"/>
              <w:rPr>
                <w:rFonts w:ascii="Arial" w:hAnsi="Arial" w:cs="Arial"/>
              </w:rPr>
            </w:pPr>
            <w:r w:rsidRPr="00466617">
              <w:rPr>
                <w:rFonts w:ascii="Arial" w:hAnsi="Arial" w:cs="Arial"/>
              </w:rPr>
              <w:t>SEN staff to audit accessibility</w:t>
            </w:r>
          </w:p>
          <w:p w14:paraId="22A0AC04" w14:textId="77777777" w:rsidR="002D1629" w:rsidRPr="00466617" w:rsidRDefault="002D1629" w:rsidP="00B243D5">
            <w:pPr>
              <w:autoSpaceDE w:val="0"/>
              <w:autoSpaceDN w:val="0"/>
              <w:adjustRightInd w:val="0"/>
              <w:rPr>
                <w:rFonts w:ascii="Arial" w:hAnsi="Arial" w:cs="Arial"/>
              </w:rPr>
            </w:pPr>
            <w:r w:rsidRPr="00466617">
              <w:rPr>
                <w:rFonts w:ascii="Arial" w:hAnsi="Arial" w:cs="Arial"/>
              </w:rPr>
              <w:t>of school buildings and grounds.</w:t>
            </w:r>
          </w:p>
          <w:p w14:paraId="23DE523C" w14:textId="77777777" w:rsidR="002D1629" w:rsidRPr="00466617" w:rsidRDefault="002D1629" w:rsidP="00B243D5">
            <w:pPr>
              <w:rPr>
                <w:rFonts w:ascii="Arial" w:hAnsi="Arial" w:cs="Arial"/>
              </w:rPr>
            </w:pPr>
          </w:p>
        </w:tc>
        <w:tc>
          <w:tcPr>
            <w:tcW w:w="872" w:type="pct"/>
          </w:tcPr>
          <w:p w14:paraId="389D4DC4" w14:textId="77777777" w:rsidR="002D1629" w:rsidRPr="00466617" w:rsidRDefault="002D1629" w:rsidP="00B243D5">
            <w:pPr>
              <w:rPr>
                <w:rFonts w:ascii="Arial" w:hAnsi="Arial" w:cs="Arial"/>
              </w:rPr>
            </w:pPr>
            <w:r w:rsidRPr="00466617">
              <w:rPr>
                <w:rFonts w:ascii="Arial" w:hAnsi="Arial" w:cs="Arial"/>
              </w:rPr>
              <w:t xml:space="preserve">Audit with H&amp;S lead </w:t>
            </w:r>
          </w:p>
        </w:tc>
        <w:tc>
          <w:tcPr>
            <w:tcW w:w="545" w:type="pct"/>
          </w:tcPr>
          <w:p w14:paraId="583BAD57" w14:textId="77777777" w:rsidR="004370AF" w:rsidRDefault="004370AF" w:rsidP="00B243D5">
            <w:pPr>
              <w:rPr>
                <w:rFonts w:ascii="Arial" w:hAnsi="Arial" w:cs="Arial"/>
              </w:rPr>
            </w:pPr>
            <w:r>
              <w:rPr>
                <w:rFonts w:ascii="Arial" w:hAnsi="Arial" w:cs="Arial"/>
              </w:rPr>
              <w:t xml:space="preserve">Ongoing </w:t>
            </w:r>
          </w:p>
          <w:p w14:paraId="29D6B04F" w14:textId="77777777" w:rsidR="002D1629" w:rsidRPr="00466617" w:rsidRDefault="004370AF" w:rsidP="00B243D5">
            <w:pPr>
              <w:rPr>
                <w:rFonts w:ascii="Arial" w:hAnsi="Arial" w:cs="Arial"/>
              </w:rPr>
            </w:pPr>
            <w:r>
              <w:rPr>
                <w:rFonts w:ascii="Arial" w:hAnsi="Arial" w:cs="Arial"/>
              </w:rPr>
              <w:t xml:space="preserve"> </w:t>
            </w:r>
          </w:p>
        </w:tc>
        <w:tc>
          <w:tcPr>
            <w:tcW w:w="939" w:type="pct"/>
          </w:tcPr>
          <w:p w14:paraId="7BBB6EDD" w14:textId="77777777" w:rsidR="002D1629" w:rsidRPr="00466617" w:rsidRDefault="002D1629" w:rsidP="00B243D5">
            <w:pPr>
              <w:autoSpaceDE w:val="0"/>
              <w:autoSpaceDN w:val="0"/>
              <w:adjustRightInd w:val="0"/>
              <w:rPr>
                <w:rFonts w:ascii="Arial" w:hAnsi="Arial" w:cs="Arial"/>
              </w:rPr>
            </w:pPr>
            <w:r w:rsidRPr="00466617">
              <w:rPr>
                <w:rFonts w:ascii="Arial" w:hAnsi="Arial" w:cs="Arial"/>
              </w:rPr>
              <w:t>Any modifications</w:t>
            </w:r>
            <w:r w:rsidR="00762E8C">
              <w:rPr>
                <w:rFonts w:ascii="Arial" w:hAnsi="Arial" w:cs="Arial"/>
              </w:rPr>
              <w:t xml:space="preserve"> </w:t>
            </w:r>
            <w:r w:rsidRPr="00466617">
              <w:rPr>
                <w:rFonts w:ascii="Arial" w:hAnsi="Arial" w:cs="Arial"/>
              </w:rPr>
              <w:t>needed will be made to</w:t>
            </w:r>
          </w:p>
          <w:p w14:paraId="74253295" w14:textId="77777777" w:rsidR="002D1629" w:rsidRPr="00466617" w:rsidRDefault="002D1629" w:rsidP="00B243D5">
            <w:pPr>
              <w:autoSpaceDE w:val="0"/>
              <w:autoSpaceDN w:val="0"/>
              <w:adjustRightInd w:val="0"/>
              <w:rPr>
                <w:rFonts w:ascii="Arial" w:hAnsi="Arial" w:cs="Arial"/>
              </w:rPr>
            </w:pPr>
            <w:r w:rsidRPr="00466617">
              <w:rPr>
                <w:rFonts w:ascii="Arial" w:hAnsi="Arial" w:cs="Arial"/>
              </w:rPr>
              <w:t>the school building and</w:t>
            </w:r>
          </w:p>
          <w:p w14:paraId="1969916D" w14:textId="77777777" w:rsidR="002D1629" w:rsidRPr="00466617" w:rsidRDefault="002D1629" w:rsidP="00B243D5">
            <w:pPr>
              <w:autoSpaceDE w:val="0"/>
              <w:autoSpaceDN w:val="0"/>
              <w:adjustRightInd w:val="0"/>
              <w:rPr>
                <w:rFonts w:ascii="Arial" w:hAnsi="Arial" w:cs="Arial"/>
              </w:rPr>
            </w:pPr>
            <w:r w:rsidRPr="00466617">
              <w:rPr>
                <w:rFonts w:ascii="Arial" w:hAnsi="Arial" w:cs="Arial"/>
              </w:rPr>
              <w:t>grounds that are needed</w:t>
            </w:r>
          </w:p>
          <w:p w14:paraId="26373C4D" w14:textId="77777777" w:rsidR="002D1629" w:rsidRPr="00466617" w:rsidRDefault="002D1629" w:rsidP="00762E8C">
            <w:pPr>
              <w:autoSpaceDE w:val="0"/>
              <w:autoSpaceDN w:val="0"/>
              <w:adjustRightInd w:val="0"/>
              <w:rPr>
                <w:rFonts w:ascii="Arial" w:hAnsi="Arial" w:cs="Arial"/>
              </w:rPr>
            </w:pPr>
            <w:r w:rsidRPr="00466617">
              <w:rPr>
                <w:rFonts w:ascii="Arial" w:hAnsi="Arial" w:cs="Arial"/>
              </w:rPr>
              <w:t>to facilitate ease of</w:t>
            </w:r>
            <w:r w:rsidR="00762E8C">
              <w:rPr>
                <w:rFonts w:ascii="Arial" w:hAnsi="Arial" w:cs="Arial"/>
              </w:rPr>
              <w:t xml:space="preserve"> </w:t>
            </w:r>
            <w:r w:rsidRPr="00466617">
              <w:rPr>
                <w:rFonts w:ascii="Arial" w:hAnsi="Arial" w:cs="Arial"/>
              </w:rPr>
              <w:t>access for all</w:t>
            </w:r>
          </w:p>
        </w:tc>
      </w:tr>
      <w:tr w:rsidR="002D1629" w:rsidRPr="00884636" w14:paraId="44B9ECAE" w14:textId="77777777" w:rsidTr="00B243D5">
        <w:trPr>
          <w:trHeight w:val="230"/>
        </w:trPr>
        <w:tc>
          <w:tcPr>
            <w:tcW w:w="5000" w:type="pct"/>
            <w:gridSpan w:val="5"/>
          </w:tcPr>
          <w:p w14:paraId="757ED46C" w14:textId="77777777" w:rsidR="002D1629" w:rsidRPr="00884636" w:rsidRDefault="002D1629" w:rsidP="00B243D5">
            <w:pPr>
              <w:pStyle w:val="NoSpacing"/>
              <w:ind w:left="807"/>
              <w:jc w:val="both"/>
              <w:rPr>
                <w:rFonts w:ascii="Arial" w:hAnsi="Arial" w:cs="Arial"/>
                <w:b/>
                <w:color w:val="003399"/>
              </w:rPr>
            </w:pPr>
            <w:r w:rsidRPr="00884636">
              <w:rPr>
                <w:rFonts w:ascii="Arial" w:hAnsi="Arial" w:cs="Arial"/>
                <w:b/>
                <w:color w:val="003399"/>
              </w:rPr>
              <w:t>Improving access to information for parents and pupils with disabilities</w:t>
            </w:r>
          </w:p>
          <w:p w14:paraId="52E56223" w14:textId="77777777" w:rsidR="002D1629" w:rsidRPr="00884636" w:rsidRDefault="002D1629" w:rsidP="00B243D5">
            <w:pPr>
              <w:rPr>
                <w:rFonts w:ascii="Arial" w:hAnsi="Arial" w:cs="Arial"/>
                <w:b/>
              </w:rPr>
            </w:pPr>
          </w:p>
        </w:tc>
      </w:tr>
      <w:tr w:rsidR="002D1629" w:rsidRPr="00884636" w14:paraId="4C82CF7D" w14:textId="77777777" w:rsidTr="00B243D5">
        <w:trPr>
          <w:trHeight w:val="547"/>
        </w:trPr>
        <w:tc>
          <w:tcPr>
            <w:tcW w:w="1337" w:type="pct"/>
          </w:tcPr>
          <w:p w14:paraId="7A0BBBA6" w14:textId="77777777" w:rsidR="002D1629" w:rsidRPr="00466617" w:rsidRDefault="002D1629" w:rsidP="00B243D5">
            <w:pPr>
              <w:rPr>
                <w:rFonts w:ascii="Arial" w:hAnsi="Arial" w:cs="Arial"/>
              </w:rPr>
            </w:pPr>
            <w:r w:rsidRPr="00466617">
              <w:rPr>
                <w:rFonts w:ascii="Arial" w:hAnsi="Arial" w:cs="Arial"/>
              </w:rPr>
              <w:t>Improve availability of written</w:t>
            </w:r>
            <w:r w:rsidR="00762E8C">
              <w:rPr>
                <w:rFonts w:ascii="Arial" w:hAnsi="Arial" w:cs="Arial"/>
              </w:rPr>
              <w:t xml:space="preserve"> </w:t>
            </w:r>
            <w:r w:rsidRPr="00466617">
              <w:rPr>
                <w:rFonts w:ascii="Arial" w:hAnsi="Arial" w:cs="Arial"/>
              </w:rPr>
              <w:t>material in alternative forms</w:t>
            </w:r>
          </w:p>
        </w:tc>
        <w:tc>
          <w:tcPr>
            <w:tcW w:w="1307" w:type="pct"/>
          </w:tcPr>
          <w:p w14:paraId="7B0A0515" w14:textId="77777777" w:rsidR="002D1629" w:rsidRPr="00466617" w:rsidRDefault="002D1629" w:rsidP="00B243D5">
            <w:pPr>
              <w:rPr>
                <w:rFonts w:ascii="Arial" w:hAnsi="Arial" w:cs="Arial"/>
              </w:rPr>
            </w:pPr>
            <w:r w:rsidRPr="00466617">
              <w:rPr>
                <w:rFonts w:ascii="Arial" w:hAnsi="Arial" w:cs="Arial"/>
              </w:rPr>
              <w:t xml:space="preserve">School aware of City Council services for converting written information into alternative formats. </w:t>
            </w:r>
          </w:p>
        </w:tc>
        <w:tc>
          <w:tcPr>
            <w:tcW w:w="872" w:type="pct"/>
          </w:tcPr>
          <w:p w14:paraId="732AD68F" w14:textId="77777777" w:rsidR="002D1629" w:rsidRPr="00466617" w:rsidRDefault="002D1629" w:rsidP="00B243D5">
            <w:pPr>
              <w:rPr>
                <w:rFonts w:ascii="Arial" w:hAnsi="Arial" w:cs="Arial"/>
              </w:rPr>
            </w:pPr>
            <w:r w:rsidRPr="00466617">
              <w:rPr>
                <w:rFonts w:ascii="Arial" w:hAnsi="Arial" w:cs="Arial"/>
              </w:rPr>
              <w:t xml:space="preserve">SENCo researches and discusses with services </w:t>
            </w:r>
          </w:p>
        </w:tc>
        <w:tc>
          <w:tcPr>
            <w:tcW w:w="545" w:type="pct"/>
          </w:tcPr>
          <w:p w14:paraId="654C82EA" w14:textId="0B42F29C" w:rsidR="002D1629" w:rsidRPr="00466617" w:rsidRDefault="00E361BF" w:rsidP="00B243D5">
            <w:pPr>
              <w:rPr>
                <w:rFonts w:ascii="Arial" w:hAnsi="Arial" w:cs="Arial"/>
              </w:rPr>
            </w:pPr>
            <w:r w:rsidRPr="007D19FB">
              <w:rPr>
                <w:rFonts w:ascii="Arial" w:hAnsi="Arial" w:cs="Arial"/>
              </w:rPr>
              <w:t xml:space="preserve"> Summer</w:t>
            </w:r>
            <w:r>
              <w:rPr>
                <w:rFonts w:ascii="Arial" w:hAnsi="Arial" w:cs="Arial"/>
              </w:rPr>
              <w:t xml:space="preserve"> Term 2026</w:t>
            </w:r>
          </w:p>
        </w:tc>
        <w:tc>
          <w:tcPr>
            <w:tcW w:w="939" w:type="pct"/>
          </w:tcPr>
          <w:p w14:paraId="023FDF5F" w14:textId="77777777" w:rsidR="002D1629" w:rsidRPr="00466617" w:rsidRDefault="002D1629" w:rsidP="00B243D5">
            <w:pPr>
              <w:rPr>
                <w:rFonts w:ascii="Arial" w:hAnsi="Arial" w:cs="Arial"/>
              </w:rPr>
            </w:pPr>
            <w:r w:rsidRPr="00466617">
              <w:rPr>
                <w:rFonts w:ascii="Arial" w:hAnsi="Arial" w:cs="Arial"/>
              </w:rPr>
              <w:t>School able to deliver information to all pupils and parents with disabilities</w:t>
            </w:r>
          </w:p>
        </w:tc>
      </w:tr>
      <w:tr w:rsidR="00E361BF" w:rsidRPr="00884636" w14:paraId="517A5CCD" w14:textId="77777777" w:rsidTr="00B243D5">
        <w:trPr>
          <w:trHeight w:val="663"/>
        </w:trPr>
        <w:tc>
          <w:tcPr>
            <w:tcW w:w="1337" w:type="pct"/>
          </w:tcPr>
          <w:p w14:paraId="5B513BF4" w14:textId="2261F01A" w:rsidR="00E361BF" w:rsidRPr="00466617" w:rsidRDefault="00E361BF" w:rsidP="00E361BF">
            <w:pPr>
              <w:rPr>
                <w:rFonts w:ascii="Arial" w:hAnsi="Arial" w:cs="Arial"/>
              </w:rPr>
            </w:pPr>
            <w:r>
              <w:rPr>
                <w:rFonts w:ascii="Arial" w:hAnsi="Arial" w:cs="Arial"/>
              </w:rPr>
              <w:t>Improve access to local community events for parents and pupils with disabilities.</w:t>
            </w:r>
          </w:p>
        </w:tc>
        <w:tc>
          <w:tcPr>
            <w:tcW w:w="1307" w:type="pct"/>
          </w:tcPr>
          <w:p w14:paraId="4C33A89B" w14:textId="2244D1BA" w:rsidR="00E361BF" w:rsidRPr="00466617" w:rsidRDefault="00E361BF" w:rsidP="00E361BF">
            <w:pPr>
              <w:rPr>
                <w:rFonts w:ascii="Arial" w:hAnsi="Arial" w:cs="Arial"/>
              </w:rPr>
            </w:pPr>
            <w:r>
              <w:rPr>
                <w:rFonts w:ascii="Arial" w:hAnsi="Arial" w:cs="Arial"/>
              </w:rPr>
              <w:t xml:space="preserve">Parents will be aware of events and opportunities on offer within Manchester. </w:t>
            </w:r>
          </w:p>
        </w:tc>
        <w:tc>
          <w:tcPr>
            <w:tcW w:w="872" w:type="pct"/>
          </w:tcPr>
          <w:p w14:paraId="534414FA" w14:textId="452E9836" w:rsidR="00E361BF" w:rsidRPr="00466617" w:rsidRDefault="00E361BF" w:rsidP="00E361BF">
            <w:pPr>
              <w:rPr>
                <w:rFonts w:ascii="Arial" w:hAnsi="Arial" w:cs="Arial"/>
              </w:rPr>
            </w:pPr>
            <w:r>
              <w:rPr>
                <w:rFonts w:ascii="Arial" w:hAnsi="Arial" w:cs="Arial"/>
              </w:rPr>
              <w:t>SENCO</w:t>
            </w:r>
            <w:r w:rsidRPr="00341C67">
              <w:rPr>
                <w:rFonts w:ascii="Arial" w:hAnsi="Arial" w:cs="Arial"/>
              </w:rPr>
              <w:t xml:space="preserve"> to share</w:t>
            </w:r>
            <w:r>
              <w:rPr>
                <w:rFonts w:ascii="Arial" w:hAnsi="Arial" w:cs="Arial"/>
              </w:rPr>
              <w:t xml:space="preserve"> local offer via Arbor and Class Dojo - highlighting key events.</w:t>
            </w:r>
          </w:p>
        </w:tc>
        <w:tc>
          <w:tcPr>
            <w:tcW w:w="545" w:type="pct"/>
          </w:tcPr>
          <w:p w14:paraId="2C3F8920" w14:textId="2C885813" w:rsidR="00E361BF" w:rsidRPr="00466617" w:rsidRDefault="00E361BF" w:rsidP="00E361BF">
            <w:pPr>
              <w:rPr>
                <w:rFonts w:ascii="Arial" w:hAnsi="Arial" w:cs="Arial"/>
              </w:rPr>
            </w:pPr>
            <w:r w:rsidRPr="007D19FB">
              <w:rPr>
                <w:rFonts w:ascii="Arial" w:hAnsi="Arial" w:cs="Arial"/>
              </w:rPr>
              <w:t>Summer Term 2026</w:t>
            </w:r>
          </w:p>
        </w:tc>
        <w:tc>
          <w:tcPr>
            <w:tcW w:w="939" w:type="pct"/>
          </w:tcPr>
          <w:p w14:paraId="06928C73" w14:textId="7BD58505" w:rsidR="00E361BF" w:rsidRPr="00466617" w:rsidRDefault="00E361BF" w:rsidP="00E361BF">
            <w:pPr>
              <w:rPr>
                <w:rFonts w:ascii="Arial" w:hAnsi="Arial" w:cs="Arial"/>
              </w:rPr>
            </w:pPr>
            <w:r w:rsidRPr="007D19FB">
              <w:rPr>
                <w:rFonts w:ascii="Arial" w:hAnsi="Arial" w:cs="Arial"/>
              </w:rPr>
              <w:t xml:space="preserve">School </w:t>
            </w:r>
            <w:proofErr w:type="gramStart"/>
            <w:r w:rsidR="00241F9C" w:rsidRPr="007D19FB">
              <w:rPr>
                <w:rFonts w:ascii="Arial" w:hAnsi="Arial" w:cs="Arial"/>
              </w:rPr>
              <w:t>is</w:t>
            </w:r>
            <w:r w:rsidRPr="007D19FB">
              <w:rPr>
                <w:rFonts w:ascii="Arial" w:hAnsi="Arial" w:cs="Arial"/>
              </w:rPr>
              <w:t xml:space="preserve"> able to</w:t>
            </w:r>
            <w:proofErr w:type="gramEnd"/>
            <w:r w:rsidRPr="007D19FB">
              <w:rPr>
                <w:rFonts w:ascii="Arial" w:hAnsi="Arial" w:cs="Arial"/>
              </w:rPr>
              <w:t xml:space="preserve"> signpost parents and pupils to further support in the local community.</w:t>
            </w:r>
          </w:p>
        </w:tc>
      </w:tr>
    </w:tbl>
    <w:p w14:paraId="3004839E" w14:textId="6A7F3402" w:rsidR="00A000C9" w:rsidRPr="003A6554" w:rsidRDefault="002D1629" w:rsidP="003A6554">
      <w:pPr>
        <w:rPr>
          <w:rFonts w:ascii="Arial" w:hAnsi="Arial" w:cs="Arial"/>
          <w:b/>
          <w:bCs/>
          <w:sz w:val="24"/>
          <w:szCs w:val="24"/>
        </w:rPr>
      </w:pPr>
      <w:r>
        <w:rPr>
          <w:lang w:val="en-US"/>
        </w:rPr>
        <w:br w:type="page"/>
      </w:r>
      <w:r w:rsidRPr="003A6554">
        <w:rPr>
          <w:rFonts w:ascii="Arial" w:hAnsi="Arial" w:cs="Arial"/>
          <w:b/>
          <w:bCs/>
          <w:sz w:val="24"/>
          <w:szCs w:val="24"/>
          <w:lang w:val="en-US"/>
        </w:rPr>
        <w:lastRenderedPageBreak/>
        <w:t xml:space="preserve">Appendix 2 – </w:t>
      </w:r>
      <w:r w:rsidR="00A000C9" w:rsidRPr="003A6554">
        <w:rPr>
          <w:rFonts w:ascii="Arial" w:hAnsi="Arial" w:cs="Arial"/>
          <w:b/>
          <w:bCs/>
          <w:sz w:val="24"/>
          <w:szCs w:val="24"/>
        </w:rPr>
        <w:t>Unity Community Primary Accessibility Plan 202</w:t>
      </w:r>
      <w:r w:rsidR="008A7F9E">
        <w:rPr>
          <w:rFonts w:ascii="Arial" w:hAnsi="Arial" w:cs="Arial"/>
          <w:b/>
          <w:bCs/>
          <w:sz w:val="24"/>
          <w:szCs w:val="24"/>
        </w:rPr>
        <w:t>5 - 202</w:t>
      </w:r>
      <w:r w:rsidR="00AC7165">
        <w:rPr>
          <w:rFonts w:ascii="Arial" w:hAnsi="Arial" w:cs="Arial"/>
          <w:b/>
          <w:bCs/>
          <w:sz w:val="24"/>
          <w:szCs w:val="24"/>
        </w:rPr>
        <w:t>8</w:t>
      </w:r>
      <w:r w:rsidR="00762E8C">
        <w:rPr>
          <w:rFonts w:ascii="Arial" w:hAnsi="Arial" w:cs="Arial"/>
          <w:b/>
          <w:bCs/>
          <w:sz w:val="24"/>
          <w:szCs w:val="24"/>
        </w:rPr>
        <w:t xml:space="preserve"> </w:t>
      </w:r>
    </w:p>
    <w:p w14:paraId="07459315" w14:textId="77777777" w:rsidR="00A000C9" w:rsidRPr="00B36A42" w:rsidRDefault="00A000C9" w:rsidP="00A000C9">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3"/>
        <w:gridCol w:w="3385"/>
        <w:gridCol w:w="2258"/>
        <w:gridCol w:w="1412"/>
        <w:gridCol w:w="2432"/>
      </w:tblGrid>
      <w:tr w:rsidR="00A000C9" w:rsidRPr="00884636" w14:paraId="4F25DD66" w14:textId="77777777" w:rsidTr="00B029E2">
        <w:trPr>
          <w:trHeight w:val="331"/>
        </w:trPr>
        <w:tc>
          <w:tcPr>
            <w:tcW w:w="1337" w:type="pct"/>
            <w:shd w:val="clear" w:color="auto" w:fill="8DB3E2"/>
          </w:tcPr>
          <w:p w14:paraId="6537F28F" w14:textId="77777777" w:rsidR="00A000C9" w:rsidRPr="00884636" w:rsidRDefault="00A000C9" w:rsidP="00B029E2">
            <w:pPr>
              <w:jc w:val="center"/>
              <w:rPr>
                <w:rFonts w:ascii="Arial" w:hAnsi="Arial" w:cs="Arial"/>
                <w:b/>
              </w:rPr>
            </w:pPr>
          </w:p>
          <w:p w14:paraId="69E8DF55" w14:textId="77777777" w:rsidR="00A000C9" w:rsidRPr="00884636" w:rsidRDefault="00A000C9" w:rsidP="00B029E2">
            <w:pPr>
              <w:jc w:val="center"/>
              <w:rPr>
                <w:rFonts w:ascii="Arial" w:hAnsi="Arial" w:cs="Arial"/>
                <w:b/>
              </w:rPr>
            </w:pPr>
            <w:r w:rsidRPr="00884636">
              <w:rPr>
                <w:rFonts w:ascii="Arial" w:hAnsi="Arial" w:cs="Arial"/>
                <w:b/>
              </w:rPr>
              <w:t>Objective</w:t>
            </w:r>
          </w:p>
          <w:p w14:paraId="6DFB9E20" w14:textId="77777777" w:rsidR="00A000C9" w:rsidRPr="00884636" w:rsidRDefault="00A000C9" w:rsidP="00B029E2">
            <w:pPr>
              <w:jc w:val="center"/>
              <w:rPr>
                <w:rFonts w:ascii="Arial" w:hAnsi="Arial" w:cs="Arial"/>
                <w:b/>
              </w:rPr>
            </w:pPr>
          </w:p>
        </w:tc>
        <w:tc>
          <w:tcPr>
            <w:tcW w:w="1307" w:type="pct"/>
            <w:shd w:val="clear" w:color="auto" w:fill="8DB3E2"/>
          </w:tcPr>
          <w:p w14:paraId="70DF9E56" w14:textId="77777777" w:rsidR="00A000C9" w:rsidRPr="00884636" w:rsidRDefault="00A000C9" w:rsidP="00B029E2">
            <w:pPr>
              <w:jc w:val="center"/>
              <w:rPr>
                <w:rFonts w:ascii="Arial" w:hAnsi="Arial" w:cs="Arial"/>
                <w:b/>
              </w:rPr>
            </w:pPr>
          </w:p>
          <w:p w14:paraId="476538F6" w14:textId="77777777" w:rsidR="00A000C9" w:rsidRPr="00884636" w:rsidRDefault="00A000C9" w:rsidP="00B029E2">
            <w:pPr>
              <w:jc w:val="center"/>
              <w:rPr>
                <w:rFonts w:ascii="Arial" w:hAnsi="Arial" w:cs="Arial"/>
                <w:b/>
              </w:rPr>
            </w:pPr>
            <w:r w:rsidRPr="00884636">
              <w:rPr>
                <w:rFonts w:ascii="Arial" w:hAnsi="Arial" w:cs="Arial"/>
                <w:b/>
              </w:rPr>
              <w:t>What</w:t>
            </w:r>
          </w:p>
        </w:tc>
        <w:tc>
          <w:tcPr>
            <w:tcW w:w="872" w:type="pct"/>
            <w:shd w:val="clear" w:color="auto" w:fill="8DB3E2"/>
          </w:tcPr>
          <w:p w14:paraId="44E871BC" w14:textId="77777777" w:rsidR="00A000C9" w:rsidRPr="00884636" w:rsidRDefault="00A000C9" w:rsidP="00B029E2">
            <w:pPr>
              <w:jc w:val="center"/>
              <w:rPr>
                <w:rFonts w:ascii="Arial" w:hAnsi="Arial" w:cs="Arial"/>
                <w:b/>
              </w:rPr>
            </w:pPr>
          </w:p>
          <w:p w14:paraId="0ED9BC88" w14:textId="77777777" w:rsidR="00A000C9" w:rsidRPr="00884636" w:rsidRDefault="00A000C9" w:rsidP="00B029E2">
            <w:pPr>
              <w:jc w:val="center"/>
              <w:rPr>
                <w:rFonts w:ascii="Arial" w:hAnsi="Arial" w:cs="Arial"/>
                <w:b/>
              </w:rPr>
            </w:pPr>
            <w:r w:rsidRPr="00884636">
              <w:rPr>
                <w:rFonts w:ascii="Arial" w:hAnsi="Arial" w:cs="Arial"/>
                <w:b/>
              </w:rPr>
              <w:t>How</w:t>
            </w:r>
          </w:p>
        </w:tc>
        <w:tc>
          <w:tcPr>
            <w:tcW w:w="545" w:type="pct"/>
            <w:shd w:val="clear" w:color="auto" w:fill="8DB3E2"/>
          </w:tcPr>
          <w:p w14:paraId="144A5D23" w14:textId="77777777" w:rsidR="00A000C9" w:rsidRPr="00884636" w:rsidRDefault="00A000C9" w:rsidP="00B029E2">
            <w:pPr>
              <w:jc w:val="center"/>
              <w:rPr>
                <w:rFonts w:ascii="Arial" w:hAnsi="Arial" w:cs="Arial"/>
                <w:b/>
              </w:rPr>
            </w:pPr>
          </w:p>
          <w:p w14:paraId="636533A6" w14:textId="77777777" w:rsidR="00A000C9" w:rsidRPr="00884636" w:rsidRDefault="00A000C9" w:rsidP="00B029E2">
            <w:pPr>
              <w:jc w:val="center"/>
              <w:rPr>
                <w:rFonts w:ascii="Arial" w:hAnsi="Arial" w:cs="Arial"/>
                <w:b/>
              </w:rPr>
            </w:pPr>
            <w:r w:rsidRPr="00884636">
              <w:rPr>
                <w:rFonts w:ascii="Arial" w:hAnsi="Arial" w:cs="Arial"/>
                <w:b/>
              </w:rPr>
              <w:t>When</w:t>
            </w:r>
          </w:p>
        </w:tc>
        <w:tc>
          <w:tcPr>
            <w:tcW w:w="939" w:type="pct"/>
            <w:shd w:val="clear" w:color="auto" w:fill="8DB3E2"/>
          </w:tcPr>
          <w:p w14:paraId="738610EB" w14:textId="77777777" w:rsidR="00A000C9" w:rsidRPr="00884636" w:rsidRDefault="00A000C9" w:rsidP="00B029E2">
            <w:pPr>
              <w:jc w:val="center"/>
              <w:rPr>
                <w:rFonts w:ascii="Arial" w:hAnsi="Arial" w:cs="Arial"/>
                <w:b/>
              </w:rPr>
            </w:pPr>
          </w:p>
          <w:p w14:paraId="056EC707" w14:textId="77777777" w:rsidR="00A000C9" w:rsidRPr="00884636" w:rsidRDefault="00A000C9" w:rsidP="00B029E2">
            <w:pPr>
              <w:jc w:val="center"/>
              <w:rPr>
                <w:rFonts w:ascii="Arial" w:hAnsi="Arial" w:cs="Arial"/>
                <w:b/>
              </w:rPr>
            </w:pPr>
            <w:r w:rsidRPr="00884636">
              <w:rPr>
                <w:rFonts w:ascii="Arial" w:hAnsi="Arial" w:cs="Arial"/>
                <w:b/>
              </w:rPr>
              <w:t>Goal Achieved</w:t>
            </w:r>
          </w:p>
        </w:tc>
      </w:tr>
      <w:tr w:rsidR="00A000C9" w:rsidRPr="00884636" w14:paraId="3D8C6556" w14:textId="77777777" w:rsidTr="00B029E2">
        <w:trPr>
          <w:trHeight w:val="223"/>
        </w:trPr>
        <w:tc>
          <w:tcPr>
            <w:tcW w:w="5000" w:type="pct"/>
            <w:gridSpan w:val="5"/>
          </w:tcPr>
          <w:p w14:paraId="25316BE2" w14:textId="77777777" w:rsidR="00A000C9" w:rsidRPr="00884636" w:rsidRDefault="00A000C9" w:rsidP="00B029E2">
            <w:pPr>
              <w:pStyle w:val="NoSpacing"/>
              <w:ind w:left="357"/>
              <w:jc w:val="center"/>
              <w:rPr>
                <w:rFonts w:ascii="Arial" w:hAnsi="Arial" w:cs="Arial"/>
                <w:b/>
                <w:color w:val="003399"/>
              </w:rPr>
            </w:pPr>
            <w:r w:rsidRPr="00884636">
              <w:rPr>
                <w:rFonts w:ascii="Arial" w:hAnsi="Arial" w:cs="Arial"/>
                <w:b/>
                <w:color w:val="003399"/>
              </w:rPr>
              <w:t>Developing participation in the curriculum for students with disabilities</w:t>
            </w:r>
          </w:p>
          <w:p w14:paraId="637805D2" w14:textId="77777777" w:rsidR="00A000C9" w:rsidRPr="00884636" w:rsidRDefault="00A000C9" w:rsidP="00B029E2">
            <w:pPr>
              <w:rPr>
                <w:rFonts w:ascii="Arial" w:hAnsi="Arial" w:cs="Arial"/>
                <w:b/>
              </w:rPr>
            </w:pPr>
          </w:p>
        </w:tc>
      </w:tr>
      <w:tr w:rsidR="004370AF" w:rsidRPr="00884636" w14:paraId="1A801E50" w14:textId="77777777" w:rsidTr="00B029E2">
        <w:trPr>
          <w:trHeight w:val="771"/>
        </w:trPr>
        <w:tc>
          <w:tcPr>
            <w:tcW w:w="1337" w:type="pct"/>
          </w:tcPr>
          <w:p w14:paraId="453C1E81" w14:textId="77777777" w:rsidR="004370AF" w:rsidRPr="00466617" w:rsidRDefault="004370AF" w:rsidP="004370AF">
            <w:pPr>
              <w:rPr>
                <w:rFonts w:ascii="Arial" w:hAnsi="Arial" w:cs="Arial"/>
              </w:rPr>
            </w:pPr>
            <w:r w:rsidRPr="00466617">
              <w:rPr>
                <w:rFonts w:ascii="Arial" w:hAnsi="Arial" w:cs="Arial"/>
              </w:rPr>
              <w:t xml:space="preserve">Improve provision for children </w:t>
            </w:r>
            <w:r>
              <w:rPr>
                <w:rFonts w:ascii="Arial" w:hAnsi="Arial" w:cs="Arial"/>
              </w:rPr>
              <w:t>within all areas of SEN</w:t>
            </w:r>
          </w:p>
        </w:tc>
        <w:tc>
          <w:tcPr>
            <w:tcW w:w="1307" w:type="pct"/>
          </w:tcPr>
          <w:p w14:paraId="4127CFEB" w14:textId="77777777" w:rsidR="004370AF" w:rsidRPr="00466617" w:rsidRDefault="004370AF" w:rsidP="004370AF">
            <w:pPr>
              <w:rPr>
                <w:rFonts w:ascii="Arial" w:hAnsi="Arial" w:cs="Arial"/>
              </w:rPr>
            </w:pPr>
            <w:r w:rsidRPr="00466617">
              <w:rPr>
                <w:rFonts w:ascii="Arial" w:hAnsi="Arial" w:cs="Arial"/>
              </w:rPr>
              <w:t>Develop staff’s knowledge and skills in supporting children with</w:t>
            </w:r>
            <w:r>
              <w:rPr>
                <w:rFonts w:ascii="Arial" w:hAnsi="Arial" w:cs="Arial"/>
              </w:rPr>
              <w:t xml:space="preserve"> a range of SEN needs, focusing on the context of the school. </w:t>
            </w:r>
          </w:p>
        </w:tc>
        <w:tc>
          <w:tcPr>
            <w:tcW w:w="872" w:type="pct"/>
          </w:tcPr>
          <w:p w14:paraId="7C923B04" w14:textId="77777777" w:rsidR="004370AF" w:rsidRPr="00466617" w:rsidRDefault="004370AF" w:rsidP="004370AF">
            <w:pPr>
              <w:rPr>
                <w:rFonts w:ascii="Arial" w:hAnsi="Arial" w:cs="Arial"/>
              </w:rPr>
            </w:pPr>
            <w:r w:rsidRPr="00466617">
              <w:rPr>
                <w:rFonts w:ascii="Arial" w:hAnsi="Arial" w:cs="Arial"/>
              </w:rPr>
              <w:t xml:space="preserve">Training and support through </w:t>
            </w:r>
            <w:r>
              <w:rPr>
                <w:rFonts w:ascii="Arial" w:hAnsi="Arial" w:cs="Arial"/>
              </w:rPr>
              <w:t>local specialist schools (Bridgelea, Rodney house, the Grange, Bowker vale) EPs, SALTs, medical professionals</w:t>
            </w:r>
            <w:r w:rsidRPr="00466617">
              <w:rPr>
                <w:rFonts w:ascii="Arial" w:hAnsi="Arial" w:cs="Arial"/>
              </w:rPr>
              <w:t xml:space="preserve"> and </w:t>
            </w:r>
            <w:r>
              <w:rPr>
                <w:rFonts w:ascii="Arial" w:hAnsi="Arial" w:cs="Arial"/>
              </w:rPr>
              <w:t>l</w:t>
            </w:r>
            <w:r w:rsidRPr="00466617">
              <w:rPr>
                <w:rFonts w:ascii="Arial" w:hAnsi="Arial" w:cs="Arial"/>
              </w:rPr>
              <w:t xml:space="preserve">ocal and national SEND training offers. </w:t>
            </w:r>
          </w:p>
        </w:tc>
        <w:tc>
          <w:tcPr>
            <w:tcW w:w="545" w:type="pct"/>
          </w:tcPr>
          <w:p w14:paraId="4D248A58" w14:textId="77777777" w:rsidR="004370AF" w:rsidRPr="00466617" w:rsidRDefault="004370AF" w:rsidP="004370AF">
            <w:pPr>
              <w:rPr>
                <w:rFonts w:ascii="Arial" w:hAnsi="Arial" w:cs="Arial"/>
              </w:rPr>
            </w:pPr>
            <w:r>
              <w:rPr>
                <w:rFonts w:ascii="Arial" w:hAnsi="Arial" w:cs="Arial"/>
              </w:rPr>
              <w:t>Ongoing- training to be co-ordinated throughout the academic years.</w:t>
            </w:r>
          </w:p>
        </w:tc>
        <w:tc>
          <w:tcPr>
            <w:tcW w:w="939" w:type="pct"/>
          </w:tcPr>
          <w:p w14:paraId="020DA0DE" w14:textId="77777777" w:rsidR="004370AF" w:rsidRPr="00466617" w:rsidRDefault="004370AF" w:rsidP="004370AF">
            <w:pPr>
              <w:rPr>
                <w:rFonts w:ascii="Arial" w:hAnsi="Arial" w:cs="Arial"/>
              </w:rPr>
            </w:pPr>
            <w:r w:rsidRPr="00466617">
              <w:rPr>
                <w:rFonts w:ascii="Arial" w:hAnsi="Arial" w:cs="Arial"/>
              </w:rPr>
              <w:t xml:space="preserve">Staff have increased confidence and skills in working with children with </w:t>
            </w:r>
            <w:r>
              <w:rPr>
                <w:rFonts w:ascii="Arial" w:hAnsi="Arial" w:cs="Arial"/>
              </w:rPr>
              <w:t xml:space="preserve">a wide range of needs. </w:t>
            </w:r>
          </w:p>
        </w:tc>
      </w:tr>
      <w:tr w:rsidR="00EE30CE" w:rsidRPr="00884636" w14:paraId="09ABEAA4" w14:textId="77777777" w:rsidTr="00B029E2">
        <w:trPr>
          <w:trHeight w:val="1102"/>
        </w:trPr>
        <w:tc>
          <w:tcPr>
            <w:tcW w:w="1337" w:type="pct"/>
          </w:tcPr>
          <w:p w14:paraId="65DD0C61" w14:textId="77777777" w:rsidR="00EE30CE" w:rsidRPr="00466617" w:rsidRDefault="00EE30CE" w:rsidP="00EE30CE">
            <w:pPr>
              <w:autoSpaceDE w:val="0"/>
              <w:autoSpaceDN w:val="0"/>
              <w:adjustRightInd w:val="0"/>
              <w:rPr>
                <w:rFonts w:ascii="Arial" w:hAnsi="Arial" w:cs="Arial"/>
              </w:rPr>
            </w:pPr>
            <w:r w:rsidRPr="00466617">
              <w:rPr>
                <w:rFonts w:ascii="Arial" w:hAnsi="Arial" w:cs="Arial"/>
              </w:rPr>
              <w:t>All out-of-school activities are planned to ensure the</w:t>
            </w:r>
            <w:r>
              <w:rPr>
                <w:rFonts w:ascii="Arial" w:hAnsi="Arial" w:cs="Arial"/>
              </w:rPr>
              <w:t xml:space="preserve"> </w:t>
            </w:r>
            <w:r w:rsidRPr="00466617">
              <w:rPr>
                <w:rFonts w:ascii="Arial" w:hAnsi="Arial" w:cs="Arial"/>
              </w:rPr>
              <w:t>participation of the whole range of pupils.</w:t>
            </w:r>
          </w:p>
        </w:tc>
        <w:tc>
          <w:tcPr>
            <w:tcW w:w="1307" w:type="pct"/>
          </w:tcPr>
          <w:p w14:paraId="04E9634A" w14:textId="77777777" w:rsidR="00EE30CE" w:rsidRPr="00466617" w:rsidRDefault="00EE30CE" w:rsidP="00EE30CE">
            <w:pPr>
              <w:autoSpaceDE w:val="0"/>
              <w:autoSpaceDN w:val="0"/>
              <w:adjustRightInd w:val="0"/>
              <w:rPr>
                <w:rFonts w:ascii="Arial" w:hAnsi="Arial" w:cs="Arial"/>
              </w:rPr>
            </w:pPr>
            <w:r w:rsidRPr="00466617">
              <w:rPr>
                <w:rFonts w:ascii="Arial" w:hAnsi="Arial" w:cs="Arial"/>
              </w:rPr>
              <w:t>Review all out-of-school</w:t>
            </w:r>
            <w:r>
              <w:rPr>
                <w:rFonts w:ascii="Arial" w:hAnsi="Arial" w:cs="Arial"/>
              </w:rPr>
              <w:t xml:space="preserve"> </w:t>
            </w:r>
            <w:r w:rsidRPr="00466617">
              <w:rPr>
                <w:rFonts w:ascii="Arial" w:hAnsi="Arial" w:cs="Arial"/>
              </w:rPr>
              <w:t>provision to ensure compliance</w:t>
            </w:r>
          </w:p>
          <w:p w14:paraId="0C0F6DB5" w14:textId="77777777" w:rsidR="00EE30CE" w:rsidRPr="00466617" w:rsidRDefault="00EE30CE" w:rsidP="00EE30CE">
            <w:pPr>
              <w:rPr>
                <w:rFonts w:ascii="Arial" w:hAnsi="Arial" w:cs="Arial"/>
              </w:rPr>
            </w:pPr>
            <w:r w:rsidRPr="00466617">
              <w:rPr>
                <w:rFonts w:ascii="Arial" w:hAnsi="Arial" w:cs="Arial"/>
              </w:rPr>
              <w:t>with legislation.</w:t>
            </w:r>
          </w:p>
        </w:tc>
        <w:tc>
          <w:tcPr>
            <w:tcW w:w="872" w:type="pct"/>
          </w:tcPr>
          <w:p w14:paraId="0E498584" w14:textId="77777777" w:rsidR="00EE30CE" w:rsidRPr="00466617" w:rsidRDefault="00EE30CE" w:rsidP="00EE30CE">
            <w:pPr>
              <w:rPr>
                <w:rFonts w:ascii="Arial" w:hAnsi="Arial" w:cs="Arial"/>
              </w:rPr>
            </w:pPr>
            <w:r w:rsidRPr="00466617">
              <w:rPr>
                <w:rFonts w:ascii="Arial" w:hAnsi="Arial" w:cs="Arial"/>
              </w:rPr>
              <w:t xml:space="preserve">Phase Leader meeting </w:t>
            </w:r>
          </w:p>
        </w:tc>
        <w:tc>
          <w:tcPr>
            <w:tcW w:w="545" w:type="pct"/>
          </w:tcPr>
          <w:p w14:paraId="1B04D918" w14:textId="77777777" w:rsidR="00EE30CE" w:rsidRPr="00466617" w:rsidRDefault="00EE30CE" w:rsidP="00EE30CE">
            <w:pPr>
              <w:rPr>
                <w:rFonts w:ascii="Arial" w:hAnsi="Arial" w:cs="Arial"/>
              </w:rPr>
            </w:pPr>
            <w:r>
              <w:rPr>
                <w:rFonts w:ascii="Arial" w:hAnsi="Arial" w:cs="Arial"/>
              </w:rPr>
              <w:t xml:space="preserve">Yearly </w:t>
            </w:r>
          </w:p>
        </w:tc>
        <w:tc>
          <w:tcPr>
            <w:tcW w:w="939" w:type="pct"/>
          </w:tcPr>
          <w:p w14:paraId="6456156E" w14:textId="77777777" w:rsidR="00EE30CE" w:rsidRPr="00466617" w:rsidRDefault="00EE30CE" w:rsidP="00EE30CE">
            <w:pPr>
              <w:autoSpaceDE w:val="0"/>
              <w:autoSpaceDN w:val="0"/>
              <w:adjustRightInd w:val="0"/>
              <w:rPr>
                <w:rFonts w:ascii="Arial" w:hAnsi="Arial" w:cs="Arial"/>
                <w:szCs w:val="18"/>
              </w:rPr>
            </w:pPr>
            <w:r w:rsidRPr="00466617">
              <w:rPr>
                <w:rFonts w:ascii="Arial" w:hAnsi="Arial" w:cs="Arial"/>
                <w:szCs w:val="18"/>
              </w:rPr>
              <w:t>All out-of-school</w:t>
            </w:r>
            <w:r>
              <w:rPr>
                <w:rFonts w:ascii="Arial" w:hAnsi="Arial" w:cs="Arial"/>
                <w:szCs w:val="18"/>
              </w:rPr>
              <w:t xml:space="preserve"> </w:t>
            </w:r>
            <w:r w:rsidRPr="00466617">
              <w:rPr>
                <w:rFonts w:ascii="Arial" w:hAnsi="Arial" w:cs="Arial"/>
                <w:szCs w:val="18"/>
              </w:rPr>
              <w:t>activities will be</w:t>
            </w:r>
            <w:r>
              <w:rPr>
                <w:rFonts w:ascii="Arial" w:hAnsi="Arial" w:cs="Arial"/>
                <w:szCs w:val="18"/>
              </w:rPr>
              <w:t xml:space="preserve"> </w:t>
            </w:r>
            <w:r w:rsidRPr="00466617">
              <w:rPr>
                <w:rFonts w:ascii="Arial" w:hAnsi="Arial" w:cs="Arial"/>
                <w:szCs w:val="18"/>
              </w:rPr>
              <w:t xml:space="preserve">conducted in an </w:t>
            </w:r>
            <w:r>
              <w:rPr>
                <w:rFonts w:ascii="Arial" w:hAnsi="Arial" w:cs="Arial"/>
                <w:szCs w:val="18"/>
              </w:rPr>
              <w:t>i</w:t>
            </w:r>
            <w:r w:rsidRPr="00466617">
              <w:rPr>
                <w:rFonts w:ascii="Arial" w:hAnsi="Arial" w:cs="Arial"/>
                <w:szCs w:val="18"/>
              </w:rPr>
              <w:t>nclusive</w:t>
            </w:r>
            <w:r>
              <w:rPr>
                <w:rFonts w:ascii="Arial" w:hAnsi="Arial" w:cs="Arial"/>
                <w:szCs w:val="18"/>
              </w:rPr>
              <w:t xml:space="preserve"> </w:t>
            </w:r>
            <w:r w:rsidRPr="00466617">
              <w:rPr>
                <w:rFonts w:ascii="Arial" w:hAnsi="Arial" w:cs="Arial"/>
                <w:szCs w:val="18"/>
              </w:rPr>
              <w:t>environment with</w:t>
            </w:r>
            <w:r>
              <w:rPr>
                <w:rFonts w:ascii="Arial" w:hAnsi="Arial" w:cs="Arial"/>
                <w:szCs w:val="18"/>
              </w:rPr>
              <w:t xml:space="preserve"> </w:t>
            </w:r>
            <w:r w:rsidRPr="00466617">
              <w:rPr>
                <w:rFonts w:ascii="Arial" w:hAnsi="Arial" w:cs="Arial"/>
                <w:szCs w:val="18"/>
              </w:rPr>
              <w:t>providers that comply</w:t>
            </w:r>
            <w:r>
              <w:rPr>
                <w:rFonts w:ascii="Arial" w:hAnsi="Arial" w:cs="Arial"/>
                <w:szCs w:val="18"/>
              </w:rPr>
              <w:t xml:space="preserve"> </w:t>
            </w:r>
            <w:r w:rsidRPr="00466617">
              <w:rPr>
                <w:rFonts w:ascii="Arial" w:hAnsi="Arial" w:cs="Arial"/>
                <w:szCs w:val="18"/>
              </w:rPr>
              <w:t>with all current and</w:t>
            </w:r>
            <w:r>
              <w:rPr>
                <w:rFonts w:ascii="Arial" w:hAnsi="Arial" w:cs="Arial"/>
                <w:szCs w:val="18"/>
              </w:rPr>
              <w:t xml:space="preserve"> </w:t>
            </w:r>
            <w:r w:rsidRPr="00466617">
              <w:rPr>
                <w:rFonts w:ascii="Arial" w:hAnsi="Arial" w:cs="Arial"/>
                <w:szCs w:val="18"/>
              </w:rPr>
              <w:t>future legislative</w:t>
            </w:r>
          </w:p>
          <w:p w14:paraId="1867E8FB" w14:textId="77777777" w:rsidR="00EE30CE" w:rsidRPr="00466617" w:rsidRDefault="00EE30CE" w:rsidP="00EE30CE">
            <w:pPr>
              <w:rPr>
                <w:rFonts w:ascii="Arial" w:hAnsi="Arial" w:cs="Arial"/>
              </w:rPr>
            </w:pPr>
            <w:r w:rsidRPr="00466617">
              <w:rPr>
                <w:rFonts w:ascii="Arial" w:hAnsi="Arial" w:cs="Arial"/>
                <w:szCs w:val="18"/>
              </w:rPr>
              <w:t>requirements.</w:t>
            </w:r>
          </w:p>
        </w:tc>
      </w:tr>
      <w:tr w:rsidR="00EE30CE" w:rsidRPr="00884636" w14:paraId="492532AF" w14:textId="77777777" w:rsidTr="00241F9C">
        <w:trPr>
          <w:trHeight w:val="557"/>
        </w:trPr>
        <w:tc>
          <w:tcPr>
            <w:tcW w:w="1337" w:type="pct"/>
          </w:tcPr>
          <w:p w14:paraId="4FA33A4F" w14:textId="77777777" w:rsidR="00EE30CE" w:rsidRPr="00466617" w:rsidRDefault="00EE30CE" w:rsidP="00EE30CE">
            <w:pPr>
              <w:autoSpaceDE w:val="0"/>
              <w:autoSpaceDN w:val="0"/>
              <w:adjustRightInd w:val="0"/>
              <w:rPr>
                <w:rFonts w:ascii="Arial" w:hAnsi="Arial" w:cs="Arial"/>
              </w:rPr>
            </w:pPr>
            <w:r w:rsidRPr="00466617">
              <w:rPr>
                <w:rFonts w:ascii="Arial" w:hAnsi="Arial" w:cs="Arial"/>
              </w:rPr>
              <w:t>Classrooms are optimally organised and all</w:t>
            </w:r>
            <w:r>
              <w:rPr>
                <w:rFonts w:ascii="Arial" w:hAnsi="Arial" w:cs="Arial"/>
              </w:rPr>
              <w:t xml:space="preserve"> </w:t>
            </w:r>
            <w:r w:rsidRPr="00466617">
              <w:rPr>
                <w:rFonts w:ascii="Arial" w:hAnsi="Arial" w:cs="Arial"/>
              </w:rPr>
              <w:t>appropriate additional</w:t>
            </w:r>
            <w:r>
              <w:rPr>
                <w:rFonts w:ascii="Arial" w:hAnsi="Arial" w:cs="Arial"/>
              </w:rPr>
              <w:t xml:space="preserve"> </w:t>
            </w:r>
            <w:r w:rsidRPr="00466617">
              <w:rPr>
                <w:rFonts w:ascii="Arial" w:hAnsi="Arial" w:cs="Arial"/>
              </w:rPr>
              <w:t>equipment is provided to</w:t>
            </w:r>
            <w:r>
              <w:rPr>
                <w:rFonts w:ascii="Arial" w:hAnsi="Arial" w:cs="Arial"/>
              </w:rPr>
              <w:t xml:space="preserve"> </w:t>
            </w:r>
            <w:r w:rsidRPr="00466617">
              <w:rPr>
                <w:rFonts w:ascii="Arial" w:hAnsi="Arial" w:cs="Arial"/>
              </w:rPr>
              <w:t>promote the participation and independence of all</w:t>
            </w:r>
            <w:r>
              <w:rPr>
                <w:rFonts w:ascii="Arial" w:hAnsi="Arial" w:cs="Arial"/>
              </w:rPr>
              <w:t xml:space="preserve"> </w:t>
            </w:r>
            <w:r w:rsidRPr="00466617">
              <w:rPr>
                <w:rFonts w:ascii="Arial" w:hAnsi="Arial" w:cs="Arial"/>
              </w:rPr>
              <w:t>pupils and adults alike.</w:t>
            </w:r>
          </w:p>
        </w:tc>
        <w:tc>
          <w:tcPr>
            <w:tcW w:w="1307" w:type="pct"/>
          </w:tcPr>
          <w:p w14:paraId="500B3C0F" w14:textId="77777777" w:rsidR="00EE30CE" w:rsidRPr="00466617" w:rsidRDefault="00EE30CE" w:rsidP="00EE30CE">
            <w:pPr>
              <w:autoSpaceDE w:val="0"/>
              <w:autoSpaceDN w:val="0"/>
              <w:adjustRightInd w:val="0"/>
              <w:rPr>
                <w:rFonts w:ascii="Arial" w:hAnsi="Arial" w:cs="Arial"/>
              </w:rPr>
            </w:pPr>
            <w:r w:rsidRPr="00466617">
              <w:rPr>
                <w:rFonts w:ascii="Arial" w:hAnsi="Arial" w:cs="Arial"/>
              </w:rPr>
              <w:t>Review and implement a</w:t>
            </w:r>
          </w:p>
          <w:p w14:paraId="5CF79B7C" w14:textId="77777777" w:rsidR="00EE30CE" w:rsidRPr="00466617" w:rsidRDefault="00EE30CE" w:rsidP="00EE30CE">
            <w:pPr>
              <w:autoSpaceDE w:val="0"/>
              <w:autoSpaceDN w:val="0"/>
              <w:adjustRightInd w:val="0"/>
              <w:rPr>
                <w:rFonts w:ascii="Arial" w:hAnsi="Arial" w:cs="Arial"/>
              </w:rPr>
            </w:pPr>
            <w:r w:rsidRPr="00466617">
              <w:rPr>
                <w:rFonts w:ascii="Arial" w:hAnsi="Arial" w:cs="Arial"/>
              </w:rPr>
              <w:t>preferred layout of furniture</w:t>
            </w:r>
          </w:p>
          <w:p w14:paraId="423A307A" w14:textId="77777777" w:rsidR="00EE30CE" w:rsidRPr="00466617" w:rsidRDefault="00EE30CE" w:rsidP="00EE30CE">
            <w:pPr>
              <w:autoSpaceDE w:val="0"/>
              <w:autoSpaceDN w:val="0"/>
              <w:adjustRightInd w:val="0"/>
              <w:rPr>
                <w:rFonts w:ascii="Arial" w:hAnsi="Arial" w:cs="Arial"/>
              </w:rPr>
            </w:pPr>
            <w:r w:rsidRPr="00466617">
              <w:rPr>
                <w:rFonts w:ascii="Arial" w:hAnsi="Arial" w:cs="Arial"/>
              </w:rPr>
              <w:t>and specialist equipment to</w:t>
            </w:r>
          </w:p>
          <w:p w14:paraId="6F371599" w14:textId="77777777" w:rsidR="00EE30CE" w:rsidRPr="00466617" w:rsidRDefault="00EE30CE" w:rsidP="00EE30CE">
            <w:pPr>
              <w:autoSpaceDE w:val="0"/>
              <w:autoSpaceDN w:val="0"/>
              <w:adjustRightInd w:val="0"/>
              <w:rPr>
                <w:rFonts w:ascii="Arial" w:hAnsi="Arial" w:cs="Arial"/>
              </w:rPr>
            </w:pPr>
            <w:r w:rsidRPr="00466617">
              <w:rPr>
                <w:rFonts w:ascii="Arial" w:hAnsi="Arial" w:cs="Arial"/>
              </w:rPr>
              <w:t>support the learning process in</w:t>
            </w:r>
          </w:p>
          <w:p w14:paraId="4D240E4D" w14:textId="77777777" w:rsidR="00EE30CE" w:rsidRPr="00466617" w:rsidRDefault="00EE30CE" w:rsidP="00EE30CE">
            <w:pPr>
              <w:autoSpaceDE w:val="0"/>
              <w:autoSpaceDN w:val="0"/>
              <w:adjustRightInd w:val="0"/>
              <w:rPr>
                <w:rFonts w:ascii="Arial" w:hAnsi="Arial" w:cs="Arial"/>
              </w:rPr>
            </w:pPr>
            <w:r w:rsidRPr="00466617">
              <w:rPr>
                <w:rFonts w:ascii="Arial" w:hAnsi="Arial" w:cs="Arial"/>
              </w:rPr>
              <w:t>individual class bases</w:t>
            </w:r>
          </w:p>
          <w:p w14:paraId="463F29E8" w14:textId="77777777" w:rsidR="00EE30CE" w:rsidRPr="00466617" w:rsidRDefault="00EE30CE" w:rsidP="00EE30CE">
            <w:pPr>
              <w:rPr>
                <w:rFonts w:ascii="Arial" w:hAnsi="Arial" w:cs="Arial"/>
              </w:rPr>
            </w:pPr>
          </w:p>
        </w:tc>
        <w:tc>
          <w:tcPr>
            <w:tcW w:w="872" w:type="pct"/>
          </w:tcPr>
          <w:p w14:paraId="182178BC" w14:textId="77777777" w:rsidR="00EE30CE" w:rsidRDefault="00EE30CE" w:rsidP="00EE30CE">
            <w:pPr>
              <w:rPr>
                <w:rFonts w:ascii="Arial" w:hAnsi="Arial" w:cs="Arial"/>
              </w:rPr>
            </w:pPr>
            <w:r w:rsidRPr="00466617">
              <w:rPr>
                <w:rFonts w:ascii="Arial" w:hAnsi="Arial" w:cs="Arial"/>
              </w:rPr>
              <w:t xml:space="preserve">Environment check and </w:t>
            </w:r>
            <w:r>
              <w:rPr>
                <w:rFonts w:ascii="Arial" w:hAnsi="Arial" w:cs="Arial"/>
              </w:rPr>
              <w:t xml:space="preserve">compliance with H&amp;S legislation. </w:t>
            </w:r>
          </w:p>
          <w:p w14:paraId="3C785450" w14:textId="77777777" w:rsidR="00EE30CE" w:rsidRPr="00466617" w:rsidRDefault="00EE30CE" w:rsidP="00EE30CE">
            <w:pPr>
              <w:rPr>
                <w:rFonts w:ascii="Arial" w:hAnsi="Arial" w:cs="Arial"/>
              </w:rPr>
            </w:pPr>
            <w:r>
              <w:rPr>
                <w:rFonts w:ascii="Arial" w:hAnsi="Arial" w:cs="Arial"/>
              </w:rPr>
              <w:t xml:space="preserve">Assessments of needs within school and with external specialists (OT, Sensory support) </w:t>
            </w:r>
          </w:p>
        </w:tc>
        <w:tc>
          <w:tcPr>
            <w:tcW w:w="545" w:type="pct"/>
          </w:tcPr>
          <w:p w14:paraId="350584C5" w14:textId="77777777" w:rsidR="00EE30CE" w:rsidRPr="00466617" w:rsidRDefault="00EE30CE" w:rsidP="00EE30CE">
            <w:pPr>
              <w:rPr>
                <w:rFonts w:ascii="Arial" w:hAnsi="Arial" w:cs="Arial"/>
              </w:rPr>
            </w:pPr>
            <w:r w:rsidRPr="00466617">
              <w:rPr>
                <w:rFonts w:ascii="Arial" w:hAnsi="Arial" w:cs="Arial"/>
              </w:rPr>
              <w:t>Autumn HT1 every year</w:t>
            </w:r>
          </w:p>
        </w:tc>
        <w:tc>
          <w:tcPr>
            <w:tcW w:w="939" w:type="pct"/>
          </w:tcPr>
          <w:p w14:paraId="166319F5" w14:textId="77777777" w:rsidR="00EE30CE" w:rsidRPr="00466617" w:rsidRDefault="00EE30CE" w:rsidP="00EE30CE">
            <w:pPr>
              <w:autoSpaceDE w:val="0"/>
              <w:autoSpaceDN w:val="0"/>
              <w:adjustRightInd w:val="0"/>
              <w:rPr>
                <w:rFonts w:ascii="Arial" w:hAnsi="Arial" w:cs="Arial"/>
                <w:szCs w:val="18"/>
              </w:rPr>
            </w:pPr>
            <w:r w:rsidRPr="00466617">
              <w:rPr>
                <w:rFonts w:ascii="Arial" w:hAnsi="Arial" w:cs="Arial"/>
                <w:szCs w:val="18"/>
              </w:rPr>
              <w:t>Lessons will start on</w:t>
            </w:r>
          </w:p>
          <w:p w14:paraId="429A127B" w14:textId="77777777" w:rsidR="00EE30CE" w:rsidRDefault="00EE30CE" w:rsidP="00EE30CE">
            <w:pPr>
              <w:autoSpaceDE w:val="0"/>
              <w:autoSpaceDN w:val="0"/>
              <w:adjustRightInd w:val="0"/>
              <w:rPr>
                <w:rFonts w:ascii="Arial" w:hAnsi="Arial" w:cs="Arial"/>
                <w:szCs w:val="18"/>
              </w:rPr>
            </w:pPr>
            <w:r w:rsidRPr="00466617">
              <w:rPr>
                <w:rFonts w:ascii="Arial" w:hAnsi="Arial" w:cs="Arial"/>
                <w:szCs w:val="18"/>
              </w:rPr>
              <w:t>time without the need to make major adjustments to</w:t>
            </w:r>
            <w:r>
              <w:rPr>
                <w:rFonts w:ascii="Arial" w:hAnsi="Arial" w:cs="Arial"/>
                <w:szCs w:val="18"/>
              </w:rPr>
              <w:t xml:space="preserve"> </w:t>
            </w:r>
            <w:r w:rsidRPr="00466617">
              <w:rPr>
                <w:rFonts w:ascii="Arial" w:hAnsi="Arial" w:cs="Arial"/>
                <w:szCs w:val="18"/>
              </w:rPr>
              <w:t>accommodate the needs to individual</w:t>
            </w:r>
            <w:r>
              <w:rPr>
                <w:rFonts w:ascii="Arial" w:hAnsi="Arial" w:cs="Arial"/>
                <w:szCs w:val="18"/>
              </w:rPr>
              <w:t xml:space="preserve"> </w:t>
            </w:r>
            <w:r w:rsidRPr="00466617">
              <w:rPr>
                <w:rFonts w:ascii="Arial" w:hAnsi="Arial" w:cs="Arial"/>
                <w:szCs w:val="18"/>
              </w:rPr>
              <w:t>pupils.</w:t>
            </w:r>
          </w:p>
          <w:p w14:paraId="39BA2C58" w14:textId="77777777" w:rsidR="00EE30CE" w:rsidRPr="00466617" w:rsidRDefault="00EE30CE" w:rsidP="00EE30CE">
            <w:pPr>
              <w:autoSpaceDE w:val="0"/>
              <w:autoSpaceDN w:val="0"/>
              <w:adjustRightInd w:val="0"/>
              <w:rPr>
                <w:rFonts w:ascii="Arial" w:hAnsi="Arial" w:cs="Arial"/>
                <w:szCs w:val="18"/>
              </w:rPr>
            </w:pPr>
            <w:r>
              <w:rPr>
                <w:rFonts w:ascii="Arial" w:hAnsi="Arial" w:cs="Arial"/>
                <w:szCs w:val="18"/>
              </w:rPr>
              <w:t xml:space="preserve">Pupils will have the correct equipment to </w:t>
            </w:r>
            <w:proofErr w:type="gramStart"/>
            <w:r>
              <w:rPr>
                <w:rFonts w:ascii="Arial" w:hAnsi="Arial" w:cs="Arial"/>
                <w:szCs w:val="18"/>
              </w:rPr>
              <w:lastRenderedPageBreak/>
              <w:t>support their development at all times</w:t>
            </w:r>
            <w:proofErr w:type="gramEnd"/>
            <w:r>
              <w:rPr>
                <w:rFonts w:ascii="Arial" w:hAnsi="Arial" w:cs="Arial"/>
                <w:szCs w:val="18"/>
              </w:rPr>
              <w:t xml:space="preserve">. </w:t>
            </w:r>
          </w:p>
        </w:tc>
      </w:tr>
      <w:tr w:rsidR="00EE30CE" w:rsidRPr="00884636" w14:paraId="36783D77" w14:textId="77777777" w:rsidTr="00B029E2">
        <w:trPr>
          <w:trHeight w:val="447"/>
        </w:trPr>
        <w:tc>
          <w:tcPr>
            <w:tcW w:w="1337" w:type="pct"/>
          </w:tcPr>
          <w:p w14:paraId="559F9069" w14:textId="77777777" w:rsidR="00EE30CE" w:rsidRPr="00466617" w:rsidRDefault="00EE30CE" w:rsidP="00EE30CE">
            <w:pPr>
              <w:autoSpaceDE w:val="0"/>
              <w:autoSpaceDN w:val="0"/>
              <w:adjustRightInd w:val="0"/>
              <w:rPr>
                <w:rFonts w:ascii="Arial" w:hAnsi="Arial" w:cs="Arial"/>
              </w:rPr>
            </w:pPr>
            <w:r w:rsidRPr="00466617">
              <w:rPr>
                <w:rFonts w:ascii="Arial" w:hAnsi="Arial" w:cs="Arial"/>
              </w:rPr>
              <w:lastRenderedPageBreak/>
              <w:t>Access arrangements to meet individual’s needs when</w:t>
            </w:r>
            <w:r>
              <w:rPr>
                <w:rFonts w:ascii="Arial" w:hAnsi="Arial" w:cs="Arial"/>
              </w:rPr>
              <w:t xml:space="preserve"> </w:t>
            </w:r>
            <w:r w:rsidRPr="00466617">
              <w:rPr>
                <w:rFonts w:ascii="Arial" w:hAnsi="Arial" w:cs="Arial"/>
              </w:rPr>
              <w:t>taking tests etc will be applied for and support</w:t>
            </w:r>
          </w:p>
          <w:p w14:paraId="48C831C4" w14:textId="77777777" w:rsidR="00EE30CE" w:rsidRPr="00466617" w:rsidRDefault="00EE30CE" w:rsidP="00EE30CE">
            <w:pPr>
              <w:rPr>
                <w:rFonts w:ascii="Arial" w:hAnsi="Arial" w:cs="Arial"/>
              </w:rPr>
            </w:pPr>
            <w:r w:rsidRPr="00466617">
              <w:rPr>
                <w:rFonts w:ascii="Arial" w:hAnsi="Arial" w:cs="Arial"/>
              </w:rPr>
              <w:t>provided when required.</w:t>
            </w:r>
          </w:p>
        </w:tc>
        <w:tc>
          <w:tcPr>
            <w:tcW w:w="1307" w:type="pct"/>
          </w:tcPr>
          <w:p w14:paraId="606AC7D9" w14:textId="77777777" w:rsidR="00EE30CE" w:rsidRPr="00466617" w:rsidRDefault="00EE30CE" w:rsidP="00EE30CE">
            <w:pPr>
              <w:autoSpaceDE w:val="0"/>
              <w:autoSpaceDN w:val="0"/>
              <w:adjustRightInd w:val="0"/>
              <w:rPr>
                <w:rFonts w:ascii="Arial" w:hAnsi="Arial" w:cs="Arial"/>
              </w:rPr>
            </w:pPr>
            <w:r w:rsidRPr="00466617">
              <w:rPr>
                <w:rFonts w:ascii="Arial" w:hAnsi="Arial" w:cs="Arial"/>
              </w:rPr>
              <w:t>SEN</w:t>
            </w:r>
            <w:r>
              <w:rPr>
                <w:rFonts w:ascii="Arial" w:hAnsi="Arial" w:cs="Arial"/>
              </w:rPr>
              <w:t>D</w:t>
            </w:r>
            <w:r w:rsidRPr="00466617">
              <w:rPr>
                <w:rFonts w:ascii="Arial" w:hAnsi="Arial" w:cs="Arial"/>
              </w:rPr>
              <w:t xml:space="preserve">Co will ensure appropriate testing and reports are provided </w:t>
            </w:r>
            <w:proofErr w:type="gramStart"/>
            <w:r w:rsidRPr="00466617">
              <w:rPr>
                <w:rFonts w:ascii="Arial" w:hAnsi="Arial" w:cs="Arial"/>
              </w:rPr>
              <w:t>in order to</w:t>
            </w:r>
            <w:proofErr w:type="gramEnd"/>
            <w:r w:rsidRPr="00466617">
              <w:rPr>
                <w:rFonts w:ascii="Arial" w:hAnsi="Arial" w:cs="Arial"/>
              </w:rPr>
              <w:t xml:space="preserve"> apply for access</w:t>
            </w:r>
          </w:p>
          <w:p w14:paraId="24EAA932" w14:textId="77777777" w:rsidR="00EE30CE" w:rsidRPr="00466617" w:rsidRDefault="00EE30CE" w:rsidP="00EE30CE">
            <w:pPr>
              <w:rPr>
                <w:rFonts w:ascii="Arial" w:hAnsi="Arial" w:cs="Arial"/>
              </w:rPr>
            </w:pPr>
            <w:r w:rsidRPr="00466617">
              <w:rPr>
                <w:rFonts w:ascii="Arial" w:hAnsi="Arial" w:cs="Arial"/>
              </w:rPr>
              <w:t>arrangements.</w:t>
            </w:r>
          </w:p>
        </w:tc>
        <w:tc>
          <w:tcPr>
            <w:tcW w:w="872" w:type="pct"/>
          </w:tcPr>
          <w:p w14:paraId="24FCF75D" w14:textId="77777777" w:rsidR="00EE30CE" w:rsidRPr="00466617" w:rsidRDefault="00EE30CE" w:rsidP="00EE30CE">
            <w:pPr>
              <w:rPr>
                <w:rFonts w:ascii="Arial" w:hAnsi="Arial" w:cs="Arial"/>
              </w:rPr>
            </w:pPr>
            <w:r w:rsidRPr="00466617">
              <w:rPr>
                <w:rFonts w:ascii="Arial" w:hAnsi="Arial" w:cs="Arial"/>
              </w:rPr>
              <w:t>SLT meeting</w:t>
            </w:r>
          </w:p>
        </w:tc>
        <w:tc>
          <w:tcPr>
            <w:tcW w:w="545" w:type="pct"/>
          </w:tcPr>
          <w:p w14:paraId="408120DD" w14:textId="77777777" w:rsidR="00EE30CE" w:rsidRPr="00466617" w:rsidRDefault="00EE30CE" w:rsidP="00EE30CE">
            <w:pPr>
              <w:rPr>
                <w:rFonts w:ascii="Arial" w:hAnsi="Arial" w:cs="Arial"/>
              </w:rPr>
            </w:pPr>
            <w:r w:rsidRPr="00466617">
              <w:rPr>
                <w:rFonts w:ascii="Arial" w:hAnsi="Arial" w:cs="Arial"/>
              </w:rPr>
              <w:t>Spring Term Annually</w:t>
            </w:r>
          </w:p>
        </w:tc>
        <w:tc>
          <w:tcPr>
            <w:tcW w:w="939" w:type="pct"/>
          </w:tcPr>
          <w:p w14:paraId="05806F38" w14:textId="77777777" w:rsidR="00EE30CE" w:rsidRPr="00466617" w:rsidRDefault="00EE30CE" w:rsidP="00EE30CE">
            <w:pPr>
              <w:autoSpaceDE w:val="0"/>
              <w:autoSpaceDN w:val="0"/>
              <w:adjustRightInd w:val="0"/>
              <w:rPr>
                <w:rFonts w:ascii="Arial" w:hAnsi="Arial" w:cs="Arial"/>
                <w:szCs w:val="18"/>
              </w:rPr>
            </w:pPr>
            <w:r w:rsidRPr="00466617">
              <w:rPr>
                <w:rFonts w:ascii="Arial" w:hAnsi="Arial" w:cs="Arial"/>
                <w:szCs w:val="18"/>
              </w:rPr>
              <w:t xml:space="preserve">All pupils will have </w:t>
            </w:r>
            <w:proofErr w:type="gramStart"/>
            <w:r w:rsidRPr="00466617">
              <w:rPr>
                <w:rFonts w:ascii="Arial" w:hAnsi="Arial" w:cs="Arial"/>
                <w:szCs w:val="18"/>
              </w:rPr>
              <w:t>their</w:t>
            </w:r>
            <w:proofErr w:type="gramEnd"/>
          </w:p>
          <w:p w14:paraId="064C62E2" w14:textId="77777777" w:rsidR="00EE30CE" w:rsidRPr="00466617" w:rsidRDefault="00EE30CE" w:rsidP="00EE30CE">
            <w:pPr>
              <w:autoSpaceDE w:val="0"/>
              <w:autoSpaceDN w:val="0"/>
              <w:adjustRightInd w:val="0"/>
              <w:rPr>
                <w:rFonts w:ascii="Arial" w:hAnsi="Arial" w:cs="Arial"/>
                <w:szCs w:val="18"/>
              </w:rPr>
            </w:pPr>
            <w:r w:rsidRPr="00466617">
              <w:rPr>
                <w:rFonts w:ascii="Arial" w:hAnsi="Arial" w:cs="Arial"/>
                <w:szCs w:val="18"/>
              </w:rPr>
              <w:t xml:space="preserve">individual needs met, and any barriers to achieving their full potential will be </w:t>
            </w:r>
            <w:r>
              <w:rPr>
                <w:rFonts w:ascii="Arial" w:hAnsi="Arial" w:cs="Arial"/>
                <w:szCs w:val="18"/>
              </w:rPr>
              <w:t xml:space="preserve">identified and </w:t>
            </w:r>
            <w:r w:rsidRPr="00466617">
              <w:rPr>
                <w:rFonts w:ascii="Arial" w:hAnsi="Arial" w:cs="Arial"/>
                <w:szCs w:val="18"/>
              </w:rPr>
              <w:t>removed.</w:t>
            </w:r>
          </w:p>
        </w:tc>
      </w:tr>
      <w:tr w:rsidR="00EE30CE" w:rsidRPr="00884636" w14:paraId="682FA25B" w14:textId="77777777" w:rsidTr="00B029E2">
        <w:trPr>
          <w:trHeight w:val="230"/>
        </w:trPr>
        <w:tc>
          <w:tcPr>
            <w:tcW w:w="5000" w:type="pct"/>
            <w:gridSpan w:val="5"/>
          </w:tcPr>
          <w:p w14:paraId="55C91473" w14:textId="77777777" w:rsidR="00EE30CE" w:rsidRPr="00884636" w:rsidRDefault="00EE30CE" w:rsidP="00EE30CE">
            <w:pPr>
              <w:pStyle w:val="NoSpacing"/>
              <w:ind w:left="417"/>
              <w:jc w:val="both"/>
              <w:rPr>
                <w:rFonts w:ascii="Arial" w:hAnsi="Arial" w:cs="Arial"/>
                <w:b/>
                <w:color w:val="003399"/>
              </w:rPr>
            </w:pPr>
            <w:r w:rsidRPr="00884636">
              <w:rPr>
                <w:rFonts w:ascii="Arial" w:hAnsi="Arial" w:cs="Arial"/>
                <w:b/>
                <w:color w:val="003399"/>
              </w:rPr>
              <w:t>Developing physical access to the site and buildings</w:t>
            </w:r>
          </w:p>
          <w:p w14:paraId="3B7B4B86" w14:textId="77777777" w:rsidR="00EE30CE" w:rsidRPr="00884636" w:rsidRDefault="00EE30CE" w:rsidP="00EE30CE">
            <w:pPr>
              <w:rPr>
                <w:rFonts w:ascii="Arial" w:hAnsi="Arial" w:cs="Arial"/>
                <w:b/>
              </w:rPr>
            </w:pPr>
          </w:p>
        </w:tc>
      </w:tr>
      <w:tr w:rsidR="00EE30CE" w:rsidRPr="00884636" w14:paraId="476A1F0C" w14:textId="77777777" w:rsidTr="00B029E2">
        <w:trPr>
          <w:trHeight w:val="439"/>
        </w:trPr>
        <w:tc>
          <w:tcPr>
            <w:tcW w:w="1337" w:type="pct"/>
          </w:tcPr>
          <w:p w14:paraId="2E883F26" w14:textId="77777777" w:rsidR="00EE30CE" w:rsidRPr="00466617" w:rsidRDefault="00EE30CE" w:rsidP="00EE30CE">
            <w:pPr>
              <w:rPr>
                <w:rFonts w:ascii="Arial" w:hAnsi="Arial" w:cs="Arial"/>
              </w:rPr>
            </w:pPr>
            <w:r w:rsidRPr="00466617">
              <w:rPr>
                <w:rFonts w:ascii="Arial" w:hAnsi="Arial" w:cs="Arial"/>
              </w:rPr>
              <w:t>Ensure compliance with DDA and Code of Practice</w:t>
            </w:r>
          </w:p>
        </w:tc>
        <w:tc>
          <w:tcPr>
            <w:tcW w:w="1307" w:type="pct"/>
          </w:tcPr>
          <w:p w14:paraId="547E7689" w14:textId="77777777" w:rsidR="00EE30CE" w:rsidRPr="00466617" w:rsidRDefault="00EE30CE" w:rsidP="00EE30CE">
            <w:pPr>
              <w:rPr>
                <w:rFonts w:ascii="Arial" w:hAnsi="Arial" w:cs="Arial"/>
              </w:rPr>
            </w:pPr>
            <w:r w:rsidRPr="00466617">
              <w:rPr>
                <w:rFonts w:ascii="Arial" w:hAnsi="Arial" w:cs="Arial"/>
              </w:rPr>
              <w:t>Staff and governors informed of requirements and obligations of DDA, and of the Accessibility Plan</w:t>
            </w:r>
          </w:p>
        </w:tc>
        <w:tc>
          <w:tcPr>
            <w:tcW w:w="872" w:type="pct"/>
          </w:tcPr>
          <w:p w14:paraId="400B4F8C" w14:textId="77777777" w:rsidR="00EE30CE" w:rsidRPr="00466617" w:rsidRDefault="00EE30CE" w:rsidP="00EE30CE">
            <w:pPr>
              <w:rPr>
                <w:rFonts w:ascii="Arial" w:hAnsi="Arial" w:cs="Arial"/>
              </w:rPr>
            </w:pPr>
            <w:r w:rsidRPr="00466617">
              <w:rPr>
                <w:rFonts w:ascii="Arial" w:hAnsi="Arial" w:cs="Arial"/>
              </w:rPr>
              <w:t xml:space="preserve">Staff meeting </w:t>
            </w:r>
          </w:p>
          <w:p w14:paraId="63863A2E" w14:textId="77777777" w:rsidR="00EE30CE" w:rsidRPr="00466617" w:rsidRDefault="00EE30CE" w:rsidP="00EE30CE">
            <w:pPr>
              <w:rPr>
                <w:rFonts w:ascii="Arial" w:hAnsi="Arial" w:cs="Arial"/>
              </w:rPr>
            </w:pPr>
            <w:proofErr w:type="gramStart"/>
            <w:r w:rsidRPr="00466617">
              <w:rPr>
                <w:rFonts w:ascii="Arial" w:hAnsi="Arial" w:cs="Arial"/>
              </w:rPr>
              <w:t>Governors</w:t>
            </w:r>
            <w:proofErr w:type="gramEnd"/>
            <w:r w:rsidRPr="00466617">
              <w:rPr>
                <w:rFonts w:ascii="Arial" w:hAnsi="Arial" w:cs="Arial"/>
              </w:rPr>
              <w:t xml:space="preserve"> meeting</w:t>
            </w:r>
          </w:p>
        </w:tc>
        <w:tc>
          <w:tcPr>
            <w:tcW w:w="545" w:type="pct"/>
          </w:tcPr>
          <w:p w14:paraId="777CAD60" w14:textId="77777777" w:rsidR="00EE30CE" w:rsidRPr="00466617" w:rsidRDefault="00EE30CE" w:rsidP="00EE30CE">
            <w:pPr>
              <w:rPr>
                <w:rFonts w:ascii="Arial" w:hAnsi="Arial" w:cs="Arial"/>
              </w:rPr>
            </w:pPr>
            <w:r>
              <w:rPr>
                <w:rFonts w:ascii="Arial" w:hAnsi="Arial" w:cs="Arial"/>
              </w:rPr>
              <w:t xml:space="preserve">Termly throughout the year </w:t>
            </w:r>
          </w:p>
        </w:tc>
        <w:tc>
          <w:tcPr>
            <w:tcW w:w="939" w:type="pct"/>
          </w:tcPr>
          <w:p w14:paraId="5752B33E" w14:textId="77777777" w:rsidR="00EE30CE" w:rsidRPr="00466617" w:rsidRDefault="00EE30CE" w:rsidP="00EE30CE">
            <w:pPr>
              <w:rPr>
                <w:rFonts w:ascii="Arial" w:hAnsi="Arial" w:cs="Arial"/>
              </w:rPr>
            </w:pPr>
            <w:r w:rsidRPr="00466617">
              <w:rPr>
                <w:rFonts w:ascii="Arial" w:hAnsi="Arial" w:cs="Arial"/>
              </w:rPr>
              <w:t>School complies with requirements of DDA and Code of Practice</w:t>
            </w:r>
          </w:p>
        </w:tc>
      </w:tr>
      <w:tr w:rsidR="00EE30CE" w:rsidRPr="00884636" w14:paraId="765C9393" w14:textId="77777777" w:rsidTr="00B029E2">
        <w:trPr>
          <w:trHeight w:val="1210"/>
        </w:trPr>
        <w:tc>
          <w:tcPr>
            <w:tcW w:w="1337" w:type="pct"/>
          </w:tcPr>
          <w:p w14:paraId="6D0CB0B5" w14:textId="77777777" w:rsidR="00EE30CE" w:rsidRPr="00466617" w:rsidRDefault="00EE30CE" w:rsidP="00EE30CE">
            <w:pPr>
              <w:autoSpaceDE w:val="0"/>
              <w:autoSpaceDN w:val="0"/>
              <w:adjustRightInd w:val="0"/>
              <w:rPr>
                <w:rFonts w:ascii="Arial" w:hAnsi="Arial" w:cs="Arial"/>
              </w:rPr>
            </w:pPr>
            <w:r w:rsidRPr="00466617">
              <w:rPr>
                <w:rFonts w:ascii="Arial" w:hAnsi="Arial" w:cs="Arial"/>
              </w:rPr>
              <w:t>Ensure that all areas of school building and grounds</w:t>
            </w:r>
            <w:r>
              <w:rPr>
                <w:rFonts w:ascii="Arial" w:hAnsi="Arial" w:cs="Arial"/>
              </w:rPr>
              <w:t xml:space="preserve"> </w:t>
            </w:r>
            <w:r w:rsidRPr="00466617">
              <w:rPr>
                <w:rFonts w:ascii="Arial" w:hAnsi="Arial" w:cs="Arial"/>
              </w:rPr>
              <w:t>are accessible for all children and adults and to</w:t>
            </w:r>
          </w:p>
          <w:p w14:paraId="487C2D20" w14:textId="77777777" w:rsidR="00EE30CE" w:rsidRPr="00466617" w:rsidRDefault="00EE30CE" w:rsidP="00EE30CE">
            <w:pPr>
              <w:autoSpaceDE w:val="0"/>
              <w:autoSpaceDN w:val="0"/>
              <w:adjustRightInd w:val="0"/>
              <w:rPr>
                <w:rFonts w:ascii="Arial" w:hAnsi="Arial" w:cs="Arial"/>
              </w:rPr>
            </w:pPr>
            <w:r w:rsidRPr="00466617">
              <w:rPr>
                <w:rFonts w:ascii="Arial" w:hAnsi="Arial" w:cs="Arial"/>
              </w:rPr>
              <w:t>continue to improve the access of the physical</w:t>
            </w:r>
            <w:r>
              <w:rPr>
                <w:rFonts w:ascii="Arial" w:hAnsi="Arial" w:cs="Arial"/>
              </w:rPr>
              <w:t xml:space="preserve"> </w:t>
            </w:r>
            <w:r w:rsidRPr="00466617">
              <w:rPr>
                <w:rFonts w:ascii="Arial" w:hAnsi="Arial" w:cs="Arial"/>
              </w:rPr>
              <w:t>environment for all.</w:t>
            </w:r>
          </w:p>
        </w:tc>
        <w:tc>
          <w:tcPr>
            <w:tcW w:w="1307" w:type="pct"/>
          </w:tcPr>
          <w:p w14:paraId="635A389D" w14:textId="77777777" w:rsidR="00EE30CE" w:rsidRPr="00466617" w:rsidRDefault="00EE30CE" w:rsidP="00EE30CE">
            <w:pPr>
              <w:autoSpaceDE w:val="0"/>
              <w:autoSpaceDN w:val="0"/>
              <w:adjustRightInd w:val="0"/>
              <w:rPr>
                <w:rFonts w:ascii="Arial" w:hAnsi="Arial" w:cs="Arial"/>
              </w:rPr>
            </w:pPr>
            <w:r w:rsidRPr="00466617">
              <w:rPr>
                <w:rFonts w:ascii="Arial" w:hAnsi="Arial" w:cs="Arial"/>
              </w:rPr>
              <w:t>SEN staff to audit accessibility</w:t>
            </w:r>
          </w:p>
          <w:p w14:paraId="6BF55B7A" w14:textId="77777777" w:rsidR="00EE30CE" w:rsidRPr="00466617" w:rsidRDefault="00EE30CE" w:rsidP="00EE30CE">
            <w:pPr>
              <w:autoSpaceDE w:val="0"/>
              <w:autoSpaceDN w:val="0"/>
              <w:adjustRightInd w:val="0"/>
              <w:rPr>
                <w:rFonts w:ascii="Arial" w:hAnsi="Arial" w:cs="Arial"/>
              </w:rPr>
            </w:pPr>
            <w:r w:rsidRPr="00466617">
              <w:rPr>
                <w:rFonts w:ascii="Arial" w:hAnsi="Arial" w:cs="Arial"/>
              </w:rPr>
              <w:t>of school buildings and grounds.</w:t>
            </w:r>
          </w:p>
          <w:p w14:paraId="3A0FF5F2" w14:textId="77777777" w:rsidR="00EE30CE" w:rsidRPr="00466617" w:rsidRDefault="00EE30CE" w:rsidP="00EE30CE">
            <w:pPr>
              <w:rPr>
                <w:rFonts w:ascii="Arial" w:hAnsi="Arial" w:cs="Arial"/>
              </w:rPr>
            </w:pPr>
          </w:p>
        </w:tc>
        <w:tc>
          <w:tcPr>
            <w:tcW w:w="872" w:type="pct"/>
          </w:tcPr>
          <w:p w14:paraId="1C09D611" w14:textId="77777777" w:rsidR="00EE30CE" w:rsidRPr="00466617" w:rsidRDefault="00EE30CE" w:rsidP="00EE30CE">
            <w:pPr>
              <w:rPr>
                <w:rFonts w:ascii="Arial" w:hAnsi="Arial" w:cs="Arial"/>
              </w:rPr>
            </w:pPr>
            <w:r w:rsidRPr="00466617">
              <w:rPr>
                <w:rFonts w:ascii="Arial" w:hAnsi="Arial" w:cs="Arial"/>
              </w:rPr>
              <w:t xml:space="preserve">Audit with H&amp;S lead </w:t>
            </w:r>
          </w:p>
        </w:tc>
        <w:tc>
          <w:tcPr>
            <w:tcW w:w="545" w:type="pct"/>
          </w:tcPr>
          <w:p w14:paraId="1529D0D6" w14:textId="77777777" w:rsidR="00EE30CE" w:rsidRDefault="00EE30CE" w:rsidP="00EE30CE">
            <w:pPr>
              <w:rPr>
                <w:rFonts w:ascii="Arial" w:hAnsi="Arial" w:cs="Arial"/>
              </w:rPr>
            </w:pPr>
            <w:r>
              <w:rPr>
                <w:rFonts w:ascii="Arial" w:hAnsi="Arial" w:cs="Arial"/>
              </w:rPr>
              <w:t xml:space="preserve">Ongoing </w:t>
            </w:r>
          </w:p>
          <w:p w14:paraId="0A6959E7" w14:textId="77777777" w:rsidR="00EE30CE" w:rsidRPr="00466617" w:rsidRDefault="00EE30CE" w:rsidP="00EE30CE">
            <w:pPr>
              <w:rPr>
                <w:rFonts w:ascii="Arial" w:hAnsi="Arial" w:cs="Arial"/>
              </w:rPr>
            </w:pPr>
            <w:r>
              <w:rPr>
                <w:rFonts w:ascii="Arial" w:hAnsi="Arial" w:cs="Arial"/>
              </w:rPr>
              <w:t xml:space="preserve"> </w:t>
            </w:r>
          </w:p>
        </w:tc>
        <w:tc>
          <w:tcPr>
            <w:tcW w:w="939" w:type="pct"/>
          </w:tcPr>
          <w:p w14:paraId="3C3931E5" w14:textId="77777777" w:rsidR="00EE30CE" w:rsidRPr="00466617" w:rsidRDefault="00EE30CE" w:rsidP="00EE30CE">
            <w:pPr>
              <w:autoSpaceDE w:val="0"/>
              <w:autoSpaceDN w:val="0"/>
              <w:adjustRightInd w:val="0"/>
              <w:rPr>
                <w:rFonts w:ascii="Arial" w:hAnsi="Arial" w:cs="Arial"/>
              </w:rPr>
            </w:pPr>
            <w:r w:rsidRPr="00466617">
              <w:rPr>
                <w:rFonts w:ascii="Arial" w:hAnsi="Arial" w:cs="Arial"/>
              </w:rPr>
              <w:t>Any modifications</w:t>
            </w:r>
            <w:r>
              <w:rPr>
                <w:rFonts w:ascii="Arial" w:hAnsi="Arial" w:cs="Arial"/>
              </w:rPr>
              <w:t xml:space="preserve"> </w:t>
            </w:r>
            <w:r w:rsidRPr="00466617">
              <w:rPr>
                <w:rFonts w:ascii="Arial" w:hAnsi="Arial" w:cs="Arial"/>
              </w:rPr>
              <w:t>needed will be made to</w:t>
            </w:r>
          </w:p>
          <w:p w14:paraId="211AC118" w14:textId="77777777" w:rsidR="00EE30CE" w:rsidRPr="00466617" w:rsidRDefault="00EE30CE" w:rsidP="00EE30CE">
            <w:pPr>
              <w:autoSpaceDE w:val="0"/>
              <w:autoSpaceDN w:val="0"/>
              <w:adjustRightInd w:val="0"/>
              <w:rPr>
                <w:rFonts w:ascii="Arial" w:hAnsi="Arial" w:cs="Arial"/>
              </w:rPr>
            </w:pPr>
            <w:r w:rsidRPr="00466617">
              <w:rPr>
                <w:rFonts w:ascii="Arial" w:hAnsi="Arial" w:cs="Arial"/>
              </w:rPr>
              <w:t>the school building and</w:t>
            </w:r>
          </w:p>
          <w:p w14:paraId="29DC714E" w14:textId="77777777" w:rsidR="00EE30CE" w:rsidRPr="00466617" w:rsidRDefault="00EE30CE" w:rsidP="00EE30CE">
            <w:pPr>
              <w:autoSpaceDE w:val="0"/>
              <w:autoSpaceDN w:val="0"/>
              <w:adjustRightInd w:val="0"/>
              <w:rPr>
                <w:rFonts w:ascii="Arial" w:hAnsi="Arial" w:cs="Arial"/>
              </w:rPr>
            </w:pPr>
            <w:r w:rsidRPr="00466617">
              <w:rPr>
                <w:rFonts w:ascii="Arial" w:hAnsi="Arial" w:cs="Arial"/>
              </w:rPr>
              <w:t>grounds that are needed</w:t>
            </w:r>
          </w:p>
          <w:p w14:paraId="62FCDCA8" w14:textId="77777777" w:rsidR="00EE30CE" w:rsidRPr="00466617" w:rsidRDefault="00EE30CE" w:rsidP="00EE30CE">
            <w:pPr>
              <w:autoSpaceDE w:val="0"/>
              <w:autoSpaceDN w:val="0"/>
              <w:adjustRightInd w:val="0"/>
              <w:rPr>
                <w:rFonts w:ascii="Arial" w:hAnsi="Arial" w:cs="Arial"/>
              </w:rPr>
            </w:pPr>
            <w:r w:rsidRPr="00466617">
              <w:rPr>
                <w:rFonts w:ascii="Arial" w:hAnsi="Arial" w:cs="Arial"/>
              </w:rPr>
              <w:t>to facilitate ease of</w:t>
            </w:r>
            <w:r>
              <w:rPr>
                <w:rFonts w:ascii="Arial" w:hAnsi="Arial" w:cs="Arial"/>
              </w:rPr>
              <w:t xml:space="preserve"> </w:t>
            </w:r>
            <w:r w:rsidRPr="00466617">
              <w:rPr>
                <w:rFonts w:ascii="Arial" w:hAnsi="Arial" w:cs="Arial"/>
              </w:rPr>
              <w:t>access for all</w:t>
            </w:r>
          </w:p>
        </w:tc>
      </w:tr>
      <w:tr w:rsidR="00EE30CE" w:rsidRPr="00884636" w14:paraId="1F195EC1" w14:textId="77777777" w:rsidTr="00B029E2">
        <w:trPr>
          <w:trHeight w:val="230"/>
        </w:trPr>
        <w:tc>
          <w:tcPr>
            <w:tcW w:w="5000" w:type="pct"/>
            <w:gridSpan w:val="5"/>
          </w:tcPr>
          <w:p w14:paraId="552BD0E8" w14:textId="77777777" w:rsidR="00EE30CE" w:rsidRPr="00884636" w:rsidRDefault="00EE30CE" w:rsidP="00EE30CE">
            <w:pPr>
              <w:pStyle w:val="NoSpacing"/>
              <w:ind w:left="807"/>
              <w:jc w:val="both"/>
              <w:rPr>
                <w:rFonts w:ascii="Arial" w:hAnsi="Arial" w:cs="Arial"/>
                <w:b/>
                <w:color w:val="003399"/>
              </w:rPr>
            </w:pPr>
            <w:r w:rsidRPr="00884636">
              <w:rPr>
                <w:rFonts w:ascii="Arial" w:hAnsi="Arial" w:cs="Arial"/>
                <w:b/>
                <w:color w:val="003399"/>
              </w:rPr>
              <w:t>Improving access to information for parents and pupils with disabilities</w:t>
            </w:r>
          </w:p>
          <w:p w14:paraId="5630AD66" w14:textId="77777777" w:rsidR="00EE30CE" w:rsidRPr="00884636" w:rsidRDefault="00EE30CE" w:rsidP="00EE30CE">
            <w:pPr>
              <w:rPr>
                <w:rFonts w:ascii="Arial" w:hAnsi="Arial" w:cs="Arial"/>
                <w:b/>
              </w:rPr>
            </w:pPr>
          </w:p>
        </w:tc>
      </w:tr>
      <w:tr w:rsidR="00EE30CE" w:rsidRPr="00466617" w14:paraId="40396A10" w14:textId="77777777" w:rsidTr="00B029E2">
        <w:trPr>
          <w:trHeight w:val="547"/>
        </w:trPr>
        <w:tc>
          <w:tcPr>
            <w:tcW w:w="1337" w:type="pct"/>
          </w:tcPr>
          <w:p w14:paraId="1FA034D7" w14:textId="77777777" w:rsidR="00EE30CE" w:rsidRPr="00466617" w:rsidRDefault="00EE30CE" w:rsidP="00EE30CE">
            <w:pPr>
              <w:rPr>
                <w:rFonts w:ascii="Arial" w:hAnsi="Arial" w:cs="Arial"/>
              </w:rPr>
            </w:pPr>
            <w:r w:rsidRPr="00466617">
              <w:rPr>
                <w:rFonts w:ascii="Arial" w:hAnsi="Arial" w:cs="Arial"/>
              </w:rPr>
              <w:t>Improve availability of written</w:t>
            </w:r>
            <w:r>
              <w:rPr>
                <w:rFonts w:ascii="Arial" w:hAnsi="Arial" w:cs="Arial"/>
              </w:rPr>
              <w:t xml:space="preserve"> </w:t>
            </w:r>
            <w:r w:rsidRPr="00466617">
              <w:rPr>
                <w:rFonts w:ascii="Arial" w:hAnsi="Arial" w:cs="Arial"/>
              </w:rPr>
              <w:t>material in alternative forms</w:t>
            </w:r>
          </w:p>
        </w:tc>
        <w:tc>
          <w:tcPr>
            <w:tcW w:w="1307" w:type="pct"/>
          </w:tcPr>
          <w:p w14:paraId="333FAA86" w14:textId="77777777" w:rsidR="00EE30CE" w:rsidRPr="00466617" w:rsidRDefault="00EE30CE" w:rsidP="00EE30CE">
            <w:pPr>
              <w:rPr>
                <w:rFonts w:ascii="Arial" w:hAnsi="Arial" w:cs="Arial"/>
              </w:rPr>
            </w:pPr>
            <w:r w:rsidRPr="00466617">
              <w:rPr>
                <w:rFonts w:ascii="Arial" w:hAnsi="Arial" w:cs="Arial"/>
              </w:rPr>
              <w:t xml:space="preserve">School aware of City Council services for converting written information into alternative formats. </w:t>
            </w:r>
          </w:p>
        </w:tc>
        <w:tc>
          <w:tcPr>
            <w:tcW w:w="872" w:type="pct"/>
          </w:tcPr>
          <w:p w14:paraId="1B23339F" w14:textId="77777777" w:rsidR="00EE30CE" w:rsidRPr="00466617" w:rsidRDefault="00EE30CE" w:rsidP="00EE30CE">
            <w:pPr>
              <w:rPr>
                <w:rFonts w:ascii="Arial" w:hAnsi="Arial" w:cs="Arial"/>
              </w:rPr>
            </w:pPr>
            <w:r w:rsidRPr="00466617">
              <w:rPr>
                <w:rFonts w:ascii="Arial" w:hAnsi="Arial" w:cs="Arial"/>
              </w:rPr>
              <w:t xml:space="preserve">SENCo researches and discusses with services </w:t>
            </w:r>
          </w:p>
        </w:tc>
        <w:tc>
          <w:tcPr>
            <w:tcW w:w="545" w:type="pct"/>
          </w:tcPr>
          <w:p w14:paraId="2B67CE08" w14:textId="38CE7082" w:rsidR="00511F4C" w:rsidRPr="00511F4C" w:rsidRDefault="00511F4C" w:rsidP="00EE30CE">
            <w:pPr>
              <w:rPr>
                <w:rFonts w:ascii="Arial" w:hAnsi="Arial" w:cs="Arial"/>
              </w:rPr>
            </w:pPr>
            <w:r w:rsidRPr="00E361BF">
              <w:rPr>
                <w:rFonts w:ascii="Arial" w:hAnsi="Arial" w:cs="Arial"/>
              </w:rPr>
              <w:t>Summer</w:t>
            </w:r>
            <w:r>
              <w:rPr>
                <w:rFonts w:ascii="Arial" w:hAnsi="Arial" w:cs="Arial"/>
              </w:rPr>
              <w:t xml:space="preserve"> Term 2026</w:t>
            </w:r>
          </w:p>
        </w:tc>
        <w:tc>
          <w:tcPr>
            <w:tcW w:w="939" w:type="pct"/>
          </w:tcPr>
          <w:p w14:paraId="2B393E2B" w14:textId="77777777" w:rsidR="00EE30CE" w:rsidRPr="00466617" w:rsidRDefault="00EE30CE" w:rsidP="00EE30CE">
            <w:pPr>
              <w:rPr>
                <w:rFonts w:ascii="Arial" w:hAnsi="Arial" w:cs="Arial"/>
              </w:rPr>
            </w:pPr>
            <w:r w:rsidRPr="00466617">
              <w:rPr>
                <w:rFonts w:ascii="Arial" w:hAnsi="Arial" w:cs="Arial"/>
              </w:rPr>
              <w:t>School able to deliver information to all pupils and parents with disabilities</w:t>
            </w:r>
          </w:p>
        </w:tc>
      </w:tr>
      <w:tr w:rsidR="00EE30CE" w:rsidRPr="00466617" w14:paraId="5E4BF938" w14:textId="77777777" w:rsidTr="00B029E2">
        <w:trPr>
          <w:trHeight w:val="663"/>
        </w:trPr>
        <w:tc>
          <w:tcPr>
            <w:tcW w:w="1337" w:type="pct"/>
          </w:tcPr>
          <w:p w14:paraId="117B0190" w14:textId="29049464" w:rsidR="00511F4C" w:rsidRPr="00511F4C" w:rsidRDefault="00511F4C" w:rsidP="00EE30CE">
            <w:pPr>
              <w:rPr>
                <w:rFonts w:ascii="Arial" w:hAnsi="Arial" w:cs="Arial"/>
              </w:rPr>
            </w:pPr>
            <w:r>
              <w:rPr>
                <w:rFonts w:ascii="Arial" w:hAnsi="Arial" w:cs="Arial"/>
              </w:rPr>
              <w:t>Improve access to local community events for parents and pupils with disabilities.</w:t>
            </w:r>
          </w:p>
        </w:tc>
        <w:tc>
          <w:tcPr>
            <w:tcW w:w="1307" w:type="pct"/>
          </w:tcPr>
          <w:p w14:paraId="37CB64FB" w14:textId="04ACFF80" w:rsidR="00511F4C" w:rsidRPr="00511F4C" w:rsidRDefault="00511F4C" w:rsidP="00EE30CE">
            <w:pPr>
              <w:rPr>
                <w:rFonts w:ascii="Arial" w:hAnsi="Arial" w:cs="Arial"/>
              </w:rPr>
            </w:pPr>
            <w:r>
              <w:rPr>
                <w:rFonts w:ascii="Arial" w:hAnsi="Arial" w:cs="Arial"/>
              </w:rPr>
              <w:t xml:space="preserve">Parents will be aware of events and opportunities on offer within Manchester. </w:t>
            </w:r>
          </w:p>
        </w:tc>
        <w:tc>
          <w:tcPr>
            <w:tcW w:w="872" w:type="pct"/>
          </w:tcPr>
          <w:p w14:paraId="5E75AC1D" w14:textId="2C89609F" w:rsidR="00511F4C" w:rsidRPr="00E361BF" w:rsidRDefault="00511F4C" w:rsidP="00EE30CE">
            <w:pPr>
              <w:rPr>
                <w:rFonts w:ascii="Arial" w:hAnsi="Arial" w:cs="Arial"/>
                <w:strike/>
              </w:rPr>
            </w:pPr>
            <w:r>
              <w:rPr>
                <w:rFonts w:ascii="Arial" w:hAnsi="Arial" w:cs="Arial"/>
              </w:rPr>
              <w:t>SENCO</w:t>
            </w:r>
            <w:r w:rsidRPr="00341C67">
              <w:rPr>
                <w:rFonts w:ascii="Arial" w:hAnsi="Arial" w:cs="Arial"/>
              </w:rPr>
              <w:t xml:space="preserve"> to share</w:t>
            </w:r>
            <w:r>
              <w:rPr>
                <w:rFonts w:ascii="Arial" w:hAnsi="Arial" w:cs="Arial"/>
              </w:rPr>
              <w:t xml:space="preserve"> local offer via Arbor and Class Dojo - highlighting key events.</w:t>
            </w:r>
          </w:p>
        </w:tc>
        <w:tc>
          <w:tcPr>
            <w:tcW w:w="545" w:type="pct"/>
          </w:tcPr>
          <w:p w14:paraId="4C2ED1C6" w14:textId="2C46D21F" w:rsidR="00511F4C" w:rsidRPr="00511F4C" w:rsidRDefault="00511F4C" w:rsidP="00EE30CE">
            <w:pPr>
              <w:rPr>
                <w:rFonts w:ascii="Arial" w:hAnsi="Arial" w:cs="Arial"/>
              </w:rPr>
            </w:pPr>
            <w:r w:rsidRPr="00E361BF">
              <w:rPr>
                <w:rFonts w:ascii="Arial" w:hAnsi="Arial" w:cs="Arial"/>
              </w:rPr>
              <w:t>Summer Term 2026</w:t>
            </w:r>
          </w:p>
        </w:tc>
        <w:tc>
          <w:tcPr>
            <w:tcW w:w="939" w:type="pct"/>
          </w:tcPr>
          <w:p w14:paraId="222D2523" w14:textId="09136833" w:rsidR="008A7F9E" w:rsidRPr="008A7F9E" w:rsidRDefault="008A7F9E" w:rsidP="00EE30CE">
            <w:pPr>
              <w:rPr>
                <w:rFonts w:ascii="Arial" w:hAnsi="Arial" w:cs="Arial"/>
              </w:rPr>
            </w:pPr>
            <w:r w:rsidRPr="00E361BF">
              <w:rPr>
                <w:rFonts w:ascii="Arial" w:hAnsi="Arial" w:cs="Arial"/>
              </w:rPr>
              <w:t xml:space="preserve">School </w:t>
            </w:r>
            <w:proofErr w:type="gramStart"/>
            <w:r w:rsidR="00241F9C" w:rsidRPr="00E361BF">
              <w:rPr>
                <w:rFonts w:ascii="Arial" w:hAnsi="Arial" w:cs="Arial"/>
              </w:rPr>
              <w:t>is</w:t>
            </w:r>
            <w:r w:rsidRPr="00E361BF">
              <w:rPr>
                <w:rFonts w:ascii="Arial" w:hAnsi="Arial" w:cs="Arial"/>
              </w:rPr>
              <w:t xml:space="preserve"> able to</w:t>
            </w:r>
            <w:proofErr w:type="gramEnd"/>
            <w:r w:rsidRPr="00E361BF">
              <w:rPr>
                <w:rFonts w:ascii="Arial" w:hAnsi="Arial" w:cs="Arial"/>
              </w:rPr>
              <w:t xml:space="preserve"> signpost parents and pupils to further support in the local community.</w:t>
            </w:r>
          </w:p>
        </w:tc>
      </w:tr>
    </w:tbl>
    <w:p w14:paraId="61829076" w14:textId="77777777" w:rsidR="00A000C9" w:rsidRPr="00B36A42" w:rsidRDefault="00A000C9" w:rsidP="00241F9C">
      <w:pPr>
        <w:rPr>
          <w:rFonts w:ascii="Arial" w:hAnsi="Arial" w:cs="Arial"/>
        </w:rPr>
      </w:pPr>
    </w:p>
    <w:sectPr w:rsidR="00A000C9" w:rsidRPr="00B36A42" w:rsidSect="002D1629">
      <w:headerReference w:type="default" r:id="rId28"/>
      <w:footerReference w:type="first" r:id="rId29"/>
      <w:pgSz w:w="15840" w:h="12240" w:orient="landscape"/>
      <w:pgMar w:top="1797" w:right="1440" w:bottom="1797"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32769" w14:textId="77777777" w:rsidR="00F32238" w:rsidRDefault="00F32238" w:rsidP="00A471CB">
      <w:r>
        <w:separator/>
      </w:r>
    </w:p>
  </w:endnote>
  <w:endnote w:type="continuationSeparator" w:id="0">
    <w:p w14:paraId="5CFFEA6D" w14:textId="77777777" w:rsidR="00F32238" w:rsidRDefault="00F32238" w:rsidP="00A47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BC7D" w14:textId="77777777" w:rsidR="00C33D55" w:rsidRPr="008271A1" w:rsidRDefault="00C33D55" w:rsidP="00A471CB">
    <w:pPr>
      <w:pStyle w:val="Header"/>
      <w:tabs>
        <w:tab w:val="right" w:pos="8100"/>
      </w:tabs>
      <w:rPr>
        <w:rFonts w:ascii="Arial" w:hAnsi="Arial" w:cs="Arial"/>
        <w:b/>
        <w:sz w:val="16"/>
        <w:szCs w:val="16"/>
      </w:rPr>
    </w:pPr>
    <w:r w:rsidRPr="008271A1">
      <w:rPr>
        <w:rFonts w:ascii="Arial" w:hAnsi="Arial" w:cs="Arial"/>
        <w:b/>
        <w:sz w:val="16"/>
        <w:szCs w:val="16"/>
      </w:rPr>
      <w:t xml:space="preserve">ADVICE: Before using this </w:t>
    </w:r>
    <w:proofErr w:type="gramStart"/>
    <w:r w:rsidRPr="008271A1">
      <w:rPr>
        <w:rFonts w:ascii="Arial" w:hAnsi="Arial" w:cs="Arial"/>
        <w:b/>
        <w:sz w:val="16"/>
        <w:szCs w:val="16"/>
      </w:rPr>
      <w:t>document</w:t>
    </w:r>
    <w:proofErr w:type="gramEnd"/>
    <w:r w:rsidRPr="008271A1">
      <w:rPr>
        <w:rFonts w:ascii="Arial" w:hAnsi="Arial" w:cs="Arial"/>
        <w:b/>
        <w:sz w:val="16"/>
        <w:szCs w:val="16"/>
      </w:rPr>
      <w:t xml:space="preserve"> you should ensure that you have the most up-to-date version.  If you are referring to a printed version it may be out-of-date.  If in any </w:t>
    </w:r>
    <w:proofErr w:type="gramStart"/>
    <w:r w:rsidRPr="008271A1">
      <w:rPr>
        <w:rFonts w:ascii="Arial" w:hAnsi="Arial" w:cs="Arial"/>
        <w:b/>
        <w:sz w:val="16"/>
        <w:szCs w:val="16"/>
      </w:rPr>
      <w:t>doubt</w:t>
    </w:r>
    <w:proofErr w:type="gramEnd"/>
    <w:r w:rsidRPr="008271A1">
      <w:rPr>
        <w:rFonts w:ascii="Arial" w:hAnsi="Arial" w:cs="Arial"/>
        <w:b/>
        <w:sz w:val="16"/>
        <w:szCs w:val="16"/>
      </w:rPr>
      <w:t xml:space="preserve"> please check with Human Resources.</w:t>
    </w:r>
  </w:p>
  <w:p w14:paraId="5A6A47C6" w14:textId="77777777" w:rsidR="00C33D55" w:rsidRPr="008271A1" w:rsidRDefault="00C33D55" w:rsidP="00A471CB">
    <w:pPr>
      <w:pStyle w:val="Footer"/>
      <w:pBdr>
        <w:top w:val="single" w:sz="4" w:space="1" w:color="auto"/>
      </w:pBdr>
      <w:tabs>
        <w:tab w:val="right" w:pos="8100"/>
      </w:tabs>
      <w:rPr>
        <w:rStyle w:val="PageNumber"/>
        <w:rFonts w:ascii="Arial" w:hAnsi="Arial" w:cs="Arial"/>
        <w:sz w:val="16"/>
        <w:szCs w:val="16"/>
      </w:rPr>
    </w:pPr>
    <w:r w:rsidRPr="008271A1">
      <w:rPr>
        <w:rStyle w:val="PageNumber"/>
        <w:rFonts w:ascii="Arial" w:hAnsi="Arial" w:cs="Arial"/>
        <w:sz w:val="16"/>
        <w:szCs w:val="16"/>
      </w:rPr>
      <w:t>Document Reference: BLS</w:t>
    </w:r>
    <w:r w:rsidR="00852BC0" w:rsidRPr="008271A1">
      <w:rPr>
        <w:rStyle w:val="PageNumber"/>
        <w:rFonts w:ascii="Arial" w:hAnsi="Arial" w:cs="Arial"/>
        <w:sz w:val="16"/>
        <w:szCs w:val="16"/>
      </w:rPr>
      <w:t>MAT0</w:t>
    </w:r>
    <w:r w:rsidR="008271A1">
      <w:rPr>
        <w:rStyle w:val="PageNumber"/>
        <w:rFonts w:ascii="Arial" w:hAnsi="Arial" w:cs="Arial"/>
        <w:sz w:val="16"/>
        <w:szCs w:val="16"/>
      </w:rPr>
      <w:t>24</w:t>
    </w:r>
  </w:p>
  <w:p w14:paraId="27CAA215" w14:textId="5E2DEC7D" w:rsidR="00C33D55" w:rsidRPr="008271A1" w:rsidRDefault="00852BC0" w:rsidP="00A471CB">
    <w:pPr>
      <w:pStyle w:val="Footer"/>
      <w:pBdr>
        <w:top w:val="single" w:sz="4" w:space="1" w:color="auto"/>
      </w:pBdr>
      <w:tabs>
        <w:tab w:val="right" w:pos="8100"/>
      </w:tabs>
      <w:rPr>
        <w:rStyle w:val="PageNumber"/>
        <w:rFonts w:ascii="Arial" w:hAnsi="Arial" w:cs="Arial"/>
        <w:sz w:val="16"/>
        <w:szCs w:val="16"/>
      </w:rPr>
    </w:pPr>
    <w:r w:rsidRPr="008271A1">
      <w:rPr>
        <w:rStyle w:val="PageNumber"/>
        <w:rFonts w:ascii="Arial" w:hAnsi="Arial" w:cs="Arial"/>
        <w:sz w:val="16"/>
        <w:szCs w:val="16"/>
      </w:rPr>
      <w:t xml:space="preserve">Version Number:  </w:t>
    </w:r>
    <w:r w:rsidR="00241F9C">
      <w:rPr>
        <w:rStyle w:val="PageNumber"/>
        <w:rFonts w:ascii="Arial" w:hAnsi="Arial" w:cs="Arial"/>
        <w:sz w:val="16"/>
        <w:szCs w:val="16"/>
      </w:rPr>
      <w:t>2</w:t>
    </w:r>
    <w:r w:rsidR="00C33D55" w:rsidRPr="008271A1">
      <w:rPr>
        <w:rStyle w:val="PageNumber"/>
        <w:rFonts w:ascii="Arial" w:hAnsi="Arial" w:cs="Arial"/>
        <w:sz w:val="16"/>
        <w:szCs w:val="16"/>
      </w:rPr>
      <w:tab/>
    </w:r>
    <w:r w:rsidR="00C33D55" w:rsidRPr="008271A1">
      <w:rPr>
        <w:rStyle w:val="PageNumber"/>
        <w:rFonts w:ascii="Arial" w:hAnsi="Arial" w:cs="Arial"/>
        <w:sz w:val="16"/>
        <w:szCs w:val="16"/>
      </w:rPr>
      <w:tab/>
    </w:r>
    <w:r w:rsidR="00C33D55" w:rsidRPr="008271A1">
      <w:rPr>
        <w:rStyle w:val="PageNumber"/>
        <w:rFonts w:ascii="Arial" w:hAnsi="Arial" w:cs="Arial"/>
        <w:sz w:val="16"/>
        <w:szCs w:val="16"/>
        <w:lang w:val="en-US"/>
      </w:rPr>
      <w:t xml:space="preserve">Page </w:t>
    </w:r>
    <w:r w:rsidR="00C33D55" w:rsidRPr="008271A1">
      <w:rPr>
        <w:rStyle w:val="PageNumber"/>
        <w:rFonts w:ascii="Arial" w:hAnsi="Arial" w:cs="Arial"/>
        <w:sz w:val="16"/>
        <w:szCs w:val="16"/>
        <w:lang w:val="en-US"/>
      </w:rPr>
      <w:fldChar w:fldCharType="begin"/>
    </w:r>
    <w:r w:rsidR="00C33D55" w:rsidRPr="008271A1">
      <w:rPr>
        <w:rStyle w:val="PageNumber"/>
        <w:rFonts w:ascii="Arial" w:hAnsi="Arial" w:cs="Arial"/>
        <w:sz w:val="16"/>
        <w:szCs w:val="16"/>
        <w:lang w:val="en-US"/>
      </w:rPr>
      <w:instrText xml:space="preserve"> PAGE </w:instrText>
    </w:r>
    <w:r w:rsidR="00C33D55" w:rsidRPr="008271A1">
      <w:rPr>
        <w:rStyle w:val="PageNumber"/>
        <w:rFonts w:ascii="Arial" w:hAnsi="Arial" w:cs="Arial"/>
        <w:sz w:val="16"/>
        <w:szCs w:val="16"/>
        <w:lang w:val="en-US"/>
      </w:rPr>
      <w:fldChar w:fldCharType="separate"/>
    </w:r>
    <w:r w:rsidR="00B02B7B" w:rsidRPr="008271A1">
      <w:rPr>
        <w:rStyle w:val="PageNumber"/>
        <w:rFonts w:ascii="Arial" w:hAnsi="Arial" w:cs="Arial"/>
        <w:noProof/>
        <w:sz w:val="16"/>
        <w:szCs w:val="16"/>
        <w:lang w:val="en-US"/>
      </w:rPr>
      <w:t>2</w:t>
    </w:r>
    <w:r w:rsidR="00C33D55" w:rsidRPr="008271A1">
      <w:rPr>
        <w:rStyle w:val="PageNumber"/>
        <w:rFonts w:ascii="Arial" w:hAnsi="Arial" w:cs="Arial"/>
        <w:sz w:val="16"/>
        <w:szCs w:val="16"/>
        <w:lang w:val="en-US"/>
      </w:rPr>
      <w:fldChar w:fldCharType="end"/>
    </w:r>
    <w:r w:rsidR="00C33D55" w:rsidRPr="008271A1">
      <w:rPr>
        <w:rStyle w:val="PageNumber"/>
        <w:rFonts w:ascii="Arial" w:hAnsi="Arial" w:cs="Arial"/>
        <w:sz w:val="16"/>
        <w:szCs w:val="16"/>
        <w:lang w:val="en-US"/>
      </w:rPr>
      <w:t xml:space="preserve"> of </w:t>
    </w:r>
    <w:r w:rsidR="00C33D55" w:rsidRPr="008271A1">
      <w:rPr>
        <w:rStyle w:val="PageNumber"/>
        <w:rFonts w:ascii="Arial" w:hAnsi="Arial" w:cs="Arial"/>
        <w:sz w:val="16"/>
        <w:szCs w:val="16"/>
        <w:lang w:val="en-US"/>
      </w:rPr>
      <w:fldChar w:fldCharType="begin"/>
    </w:r>
    <w:r w:rsidR="00C33D55" w:rsidRPr="008271A1">
      <w:rPr>
        <w:rStyle w:val="PageNumber"/>
        <w:rFonts w:ascii="Arial" w:hAnsi="Arial" w:cs="Arial"/>
        <w:sz w:val="16"/>
        <w:szCs w:val="16"/>
        <w:lang w:val="en-US"/>
      </w:rPr>
      <w:instrText xml:space="preserve"> NUMPAGES </w:instrText>
    </w:r>
    <w:r w:rsidR="00C33D55" w:rsidRPr="008271A1">
      <w:rPr>
        <w:rStyle w:val="PageNumber"/>
        <w:rFonts w:ascii="Arial" w:hAnsi="Arial" w:cs="Arial"/>
        <w:sz w:val="16"/>
        <w:szCs w:val="16"/>
        <w:lang w:val="en-US"/>
      </w:rPr>
      <w:fldChar w:fldCharType="separate"/>
    </w:r>
    <w:r w:rsidR="00B02B7B" w:rsidRPr="008271A1">
      <w:rPr>
        <w:rStyle w:val="PageNumber"/>
        <w:rFonts w:ascii="Arial" w:hAnsi="Arial" w:cs="Arial"/>
        <w:noProof/>
        <w:sz w:val="16"/>
        <w:szCs w:val="16"/>
        <w:lang w:val="en-US"/>
      </w:rPr>
      <w:t>15</w:t>
    </w:r>
    <w:r w:rsidR="00C33D55" w:rsidRPr="008271A1">
      <w:rPr>
        <w:rStyle w:val="PageNumber"/>
        <w:rFonts w:ascii="Arial" w:hAnsi="Arial" w:cs="Arial"/>
        <w:sz w:val="16"/>
        <w:szCs w:val="16"/>
        <w:lang w:val="en-US"/>
      </w:rPr>
      <w:fldChar w:fldCharType="end"/>
    </w:r>
  </w:p>
  <w:p w14:paraId="2F79AFE3" w14:textId="77777777" w:rsidR="00C33D55" w:rsidRPr="008271A1" w:rsidRDefault="00AF25D3" w:rsidP="00A471CB">
    <w:pPr>
      <w:pStyle w:val="Footer"/>
      <w:pBdr>
        <w:top w:val="single" w:sz="4" w:space="1" w:color="auto"/>
      </w:pBdr>
      <w:tabs>
        <w:tab w:val="right" w:pos="8100"/>
      </w:tabs>
      <w:rPr>
        <w:rStyle w:val="PageNumber"/>
        <w:rFonts w:ascii="Arial" w:hAnsi="Arial" w:cs="Arial"/>
        <w:sz w:val="16"/>
        <w:szCs w:val="16"/>
      </w:rPr>
    </w:pPr>
    <w:r>
      <w:rPr>
        <w:rStyle w:val="PageNumber"/>
        <w:rFonts w:ascii="Arial" w:hAnsi="Arial" w:cs="Arial"/>
        <w:sz w:val="16"/>
        <w:szCs w:val="16"/>
      </w:rPr>
      <w:t>C</w:t>
    </w:r>
    <w:r w:rsidR="003B3D01">
      <w:rPr>
        <w:rStyle w:val="PageNumber"/>
        <w:rFonts w:ascii="Arial" w:hAnsi="Arial" w:cs="Arial"/>
        <w:sz w:val="16"/>
        <w:szCs w:val="16"/>
      </w:rPr>
      <w:t>lassification</w:t>
    </w:r>
    <w:r>
      <w:rPr>
        <w:rStyle w:val="PageNumber"/>
        <w:rFonts w:ascii="Arial" w:hAnsi="Arial" w:cs="Arial"/>
        <w:sz w:val="16"/>
        <w:szCs w:val="16"/>
      </w:rPr>
      <w:t>: Public</w:t>
    </w:r>
  </w:p>
  <w:p w14:paraId="7C5AB332" w14:textId="64D34BC4" w:rsidR="00C33D55" w:rsidRPr="008271A1" w:rsidRDefault="00C33D55" w:rsidP="00A471CB">
    <w:pPr>
      <w:pStyle w:val="Footer"/>
      <w:pBdr>
        <w:top w:val="single" w:sz="4" w:space="1" w:color="auto"/>
      </w:pBdr>
      <w:tabs>
        <w:tab w:val="right" w:pos="8100"/>
      </w:tabs>
      <w:rPr>
        <w:rStyle w:val="PageNumber"/>
        <w:rFonts w:ascii="Arial" w:hAnsi="Arial" w:cs="Arial"/>
        <w:sz w:val="16"/>
        <w:szCs w:val="16"/>
      </w:rPr>
    </w:pPr>
    <w:r w:rsidRPr="008271A1">
      <w:rPr>
        <w:rStyle w:val="PageNumber"/>
        <w:rFonts w:ascii="Arial" w:hAnsi="Arial" w:cs="Arial"/>
        <w:sz w:val="16"/>
        <w:szCs w:val="16"/>
      </w:rPr>
      <w:t>To be reviewed</w:t>
    </w:r>
    <w:r w:rsidR="00852BC0" w:rsidRPr="008271A1">
      <w:rPr>
        <w:rStyle w:val="PageNumber"/>
        <w:rFonts w:ascii="Arial" w:hAnsi="Arial" w:cs="Arial"/>
        <w:sz w:val="16"/>
        <w:szCs w:val="16"/>
      </w:rPr>
      <w:t xml:space="preserve">: </w:t>
    </w:r>
    <w:r w:rsidR="008271A1">
      <w:rPr>
        <w:rStyle w:val="PageNumber"/>
        <w:rFonts w:ascii="Arial" w:hAnsi="Arial" w:cs="Arial"/>
        <w:sz w:val="16"/>
        <w:szCs w:val="16"/>
      </w:rPr>
      <w:t>Sept 2</w:t>
    </w:r>
    <w:r w:rsidR="00241F9C">
      <w:rPr>
        <w:rStyle w:val="PageNumber"/>
        <w:rFonts w:ascii="Arial" w:hAnsi="Arial" w:cs="Arial"/>
        <w:sz w:val="16"/>
        <w:szCs w:val="16"/>
      </w:rPr>
      <w:t>6</w:t>
    </w:r>
  </w:p>
  <w:p w14:paraId="680A4E5D" w14:textId="77777777" w:rsidR="00C33D55" w:rsidRDefault="00C33D55" w:rsidP="00A471CB">
    <w:pPr>
      <w:pStyle w:val="Footer"/>
    </w:pPr>
  </w:p>
  <w:p w14:paraId="19219836" w14:textId="77777777" w:rsidR="00C33D55" w:rsidRDefault="00C33D55">
    <w:pPr>
      <w:pStyle w:val="Footer"/>
    </w:pPr>
  </w:p>
  <w:p w14:paraId="296FEF7D" w14:textId="77777777" w:rsidR="00C33D55" w:rsidRDefault="00C33D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25B61591" w14:paraId="166B423F" w14:textId="77777777" w:rsidTr="25B61591">
      <w:trPr>
        <w:trHeight w:val="300"/>
      </w:trPr>
      <w:tc>
        <w:tcPr>
          <w:tcW w:w="2880" w:type="dxa"/>
        </w:tcPr>
        <w:p w14:paraId="704FE57C" w14:textId="1FC276F4" w:rsidR="25B61591" w:rsidRDefault="25B61591" w:rsidP="25B61591">
          <w:pPr>
            <w:pStyle w:val="Header"/>
            <w:ind w:left="-115"/>
          </w:pPr>
        </w:p>
      </w:tc>
      <w:tc>
        <w:tcPr>
          <w:tcW w:w="2880" w:type="dxa"/>
        </w:tcPr>
        <w:p w14:paraId="794961DF" w14:textId="71A4E803" w:rsidR="25B61591" w:rsidRDefault="25B61591" w:rsidP="25B61591">
          <w:pPr>
            <w:pStyle w:val="Header"/>
            <w:jc w:val="center"/>
          </w:pPr>
        </w:p>
      </w:tc>
      <w:tc>
        <w:tcPr>
          <w:tcW w:w="2880" w:type="dxa"/>
        </w:tcPr>
        <w:p w14:paraId="0A01BE62" w14:textId="0786098E" w:rsidR="25B61591" w:rsidRDefault="25B61591" w:rsidP="25B61591">
          <w:pPr>
            <w:pStyle w:val="Header"/>
            <w:ind w:right="-115"/>
            <w:jc w:val="right"/>
          </w:pPr>
        </w:p>
      </w:tc>
    </w:tr>
  </w:tbl>
  <w:p w14:paraId="367D9DB5" w14:textId="238C14FD" w:rsidR="25B61591" w:rsidRDefault="25B61591" w:rsidP="25B615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25B61591" w14:paraId="137C853C" w14:textId="77777777" w:rsidTr="25B61591">
      <w:trPr>
        <w:trHeight w:val="300"/>
      </w:trPr>
      <w:tc>
        <w:tcPr>
          <w:tcW w:w="4320" w:type="dxa"/>
        </w:tcPr>
        <w:p w14:paraId="28723BCF" w14:textId="0090D178" w:rsidR="25B61591" w:rsidRDefault="25B61591" w:rsidP="25B61591">
          <w:pPr>
            <w:pStyle w:val="Header"/>
            <w:ind w:left="-115"/>
          </w:pPr>
        </w:p>
      </w:tc>
      <w:tc>
        <w:tcPr>
          <w:tcW w:w="4320" w:type="dxa"/>
        </w:tcPr>
        <w:p w14:paraId="4B25A155" w14:textId="4A9953C1" w:rsidR="25B61591" w:rsidRDefault="25B61591" w:rsidP="25B61591">
          <w:pPr>
            <w:pStyle w:val="Header"/>
            <w:jc w:val="center"/>
          </w:pPr>
        </w:p>
      </w:tc>
      <w:tc>
        <w:tcPr>
          <w:tcW w:w="4320" w:type="dxa"/>
        </w:tcPr>
        <w:p w14:paraId="51F7F542" w14:textId="0B115BC3" w:rsidR="25B61591" w:rsidRDefault="25B61591" w:rsidP="25B61591">
          <w:pPr>
            <w:pStyle w:val="Header"/>
            <w:ind w:right="-115"/>
            <w:jc w:val="right"/>
          </w:pPr>
        </w:p>
      </w:tc>
    </w:tr>
  </w:tbl>
  <w:p w14:paraId="33057946" w14:textId="3CD5962A" w:rsidR="25B61591" w:rsidRDefault="25B61591" w:rsidP="25B61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5B3AB" w14:textId="77777777" w:rsidR="00F32238" w:rsidRDefault="00F32238" w:rsidP="00A471CB">
      <w:r>
        <w:separator/>
      </w:r>
    </w:p>
  </w:footnote>
  <w:footnote w:type="continuationSeparator" w:id="0">
    <w:p w14:paraId="42C75D99" w14:textId="77777777" w:rsidR="00F32238" w:rsidRDefault="00F32238" w:rsidP="00A47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25B61591" w14:paraId="56B3BAF1" w14:textId="77777777" w:rsidTr="25B61591">
      <w:trPr>
        <w:trHeight w:val="300"/>
      </w:trPr>
      <w:tc>
        <w:tcPr>
          <w:tcW w:w="2880" w:type="dxa"/>
        </w:tcPr>
        <w:p w14:paraId="4E1F34A8" w14:textId="3F776C50" w:rsidR="25B61591" w:rsidRDefault="25B61591" w:rsidP="25B61591">
          <w:pPr>
            <w:pStyle w:val="Header"/>
            <w:ind w:left="-115"/>
          </w:pPr>
        </w:p>
      </w:tc>
      <w:tc>
        <w:tcPr>
          <w:tcW w:w="2880" w:type="dxa"/>
        </w:tcPr>
        <w:p w14:paraId="051D5FC3" w14:textId="277A1480" w:rsidR="25B61591" w:rsidRDefault="25B61591" w:rsidP="25B61591">
          <w:pPr>
            <w:pStyle w:val="Header"/>
            <w:jc w:val="center"/>
          </w:pPr>
        </w:p>
      </w:tc>
      <w:tc>
        <w:tcPr>
          <w:tcW w:w="2880" w:type="dxa"/>
        </w:tcPr>
        <w:p w14:paraId="7953D504" w14:textId="1A4C437F" w:rsidR="25B61591" w:rsidRDefault="25B61591" w:rsidP="25B61591">
          <w:pPr>
            <w:pStyle w:val="Header"/>
            <w:ind w:right="-115"/>
            <w:jc w:val="right"/>
          </w:pPr>
        </w:p>
      </w:tc>
    </w:tr>
  </w:tbl>
  <w:p w14:paraId="15BA796E" w14:textId="5148ABFB" w:rsidR="25B61591" w:rsidRDefault="25B61591" w:rsidP="25B615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C527" w14:textId="77777777" w:rsidR="00A41AF2" w:rsidRDefault="00CC3043">
    <w:pPr>
      <w:pStyle w:val="Header"/>
    </w:pPr>
    <w:r>
      <w:rPr>
        <w:noProof/>
        <w:lang w:eastAsia="en-GB"/>
      </w:rPr>
      <w:drawing>
        <wp:anchor distT="0" distB="0" distL="114300" distR="114300" simplePos="0" relativeHeight="251657728" behindDoc="1" locked="0" layoutInCell="1" allowOverlap="1" wp14:anchorId="61AEF013" wp14:editId="07777777">
          <wp:simplePos x="0" y="0"/>
          <wp:positionH relativeFrom="column">
            <wp:posOffset>-1095375</wp:posOffset>
          </wp:positionH>
          <wp:positionV relativeFrom="paragraph">
            <wp:posOffset>-410210</wp:posOffset>
          </wp:positionV>
          <wp:extent cx="1565910" cy="819785"/>
          <wp:effectExtent l="0" t="0" r="0" b="0"/>
          <wp:wrapTight wrapText="bothSides">
            <wp:wrapPolygon edited="0">
              <wp:start x="0" y="0"/>
              <wp:lineTo x="0" y="21081"/>
              <wp:lineTo x="21285" y="21081"/>
              <wp:lineTo x="2128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910" cy="819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25B61591" w14:paraId="6D96E006" w14:textId="77777777" w:rsidTr="25B61591">
      <w:trPr>
        <w:trHeight w:val="300"/>
      </w:trPr>
      <w:tc>
        <w:tcPr>
          <w:tcW w:w="4320" w:type="dxa"/>
        </w:tcPr>
        <w:p w14:paraId="31117824" w14:textId="5222281D" w:rsidR="25B61591" w:rsidRDefault="25B61591" w:rsidP="25B61591">
          <w:pPr>
            <w:pStyle w:val="Header"/>
            <w:ind w:left="-115"/>
          </w:pPr>
        </w:p>
      </w:tc>
      <w:tc>
        <w:tcPr>
          <w:tcW w:w="4320" w:type="dxa"/>
        </w:tcPr>
        <w:p w14:paraId="6FC04A61" w14:textId="73BDF322" w:rsidR="25B61591" w:rsidRDefault="25B61591" w:rsidP="25B61591">
          <w:pPr>
            <w:pStyle w:val="Header"/>
            <w:jc w:val="center"/>
          </w:pPr>
        </w:p>
      </w:tc>
      <w:tc>
        <w:tcPr>
          <w:tcW w:w="4320" w:type="dxa"/>
        </w:tcPr>
        <w:p w14:paraId="504CCBEE" w14:textId="3325576F" w:rsidR="25B61591" w:rsidRDefault="25B61591" w:rsidP="25B61591">
          <w:pPr>
            <w:pStyle w:val="Header"/>
            <w:ind w:right="-115"/>
            <w:jc w:val="right"/>
          </w:pPr>
        </w:p>
      </w:tc>
    </w:tr>
  </w:tbl>
  <w:p w14:paraId="1B9111BC" w14:textId="52DF9080" w:rsidR="25B61591" w:rsidRDefault="25B61591" w:rsidP="25B61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10.5pt" o:bullet="t">
        <v:imagedata r:id="rId1" o:title=""/>
      </v:shape>
    </w:pict>
  </w:numPicBullet>
  <w:numPicBullet w:numPicBulletId="1">
    <w:pict>
      <v:shape id="_x0000_i1027" type="#_x0000_t75" style="width:209.25pt;height:332.25pt" o:bullet="t">
        <v:imagedata r:id="rId2" o:title="TK_LOGO_POINTER_RGB_bullet_blue"/>
      </v:shape>
    </w:pict>
  </w:numPicBullet>
  <w:abstractNum w:abstractNumId="0" w15:restartNumberingAfterBreak="0">
    <w:nsid w:val="FFFFFF89"/>
    <w:multiLevelType w:val="singleLevel"/>
    <w:tmpl w:val="508454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17124D"/>
    <w:multiLevelType w:val="hybridMultilevel"/>
    <w:tmpl w:val="6A0A682A"/>
    <w:lvl w:ilvl="0" w:tplc="08090001">
      <w:start w:val="1"/>
      <w:numFmt w:val="bullet"/>
      <w:lvlText w:val=""/>
      <w:lvlJc w:val="left"/>
      <w:pPr>
        <w:ind w:left="170" w:hanging="170"/>
      </w:pPr>
      <w:rPr>
        <w:rFonts w:ascii="Symbol" w:hAnsi="Symbol" w:hint="default"/>
        <w:color w:val="auto"/>
      </w:rPr>
    </w:lvl>
    <w:lvl w:ilvl="1" w:tplc="FFFFFFFF">
      <w:start w:val="1"/>
      <w:numFmt w:val="bullet"/>
      <w:lvlText w:val="o"/>
      <w:lvlJc w:val="left"/>
      <w:pPr>
        <w:ind w:left="1100" w:hanging="360"/>
      </w:pPr>
      <w:rPr>
        <w:rFonts w:ascii="Courier New" w:hAnsi="Courier New" w:cs="Courier New" w:hint="default"/>
      </w:rPr>
    </w:lvl>
    <w:lvl w:ilvl="2" w:tplc="FFFFFFFF" w:tentative="1">
      <w:start w:val="1"/>
      <w:numFmt w:val="bullet"/>
      <w:lvlText w:val=""/>
      <w:lvlJc w:val="left"/>
      <w:pPr>
        <w:ind w:left="1820" w:hanging="360"/>
      </w:pPr>
      <w:rPr>
        <w:rFonts w:ascii="Wingdings" w:hAnsi="Wingdings" w:hint="default"/>
      </w:rPr>
    </w:lvl>
    <w:lvl w:ilvl="3" w:tplc="FFFFFFFF" w:tentative="1">
      <w:start w:val="1"/>
      <w:numFmt w:val="bullet"/>
      <w:lvlText w:val=""/>
      <w:lvlJc w:val="left"/>
      <w:pPr>
        <w:ind w:left="2540" w:hanging="360"/>
      </w:pPr>
      <w:rPr>
        <w:rFonts w:ascii="Symbol" w:hAnsi="Symbol" w:hint="default"/>
      </w:rPr>
    </w:lvl>
    <w:lvl w:ilvl="4" w:tplc="FFFFFFFF" w:tentative="1">
      <w:start w:val="1"/>
      <w:numFmt w:val="bullet"/>
      <w:lvlText w:val="o"/>
      <w:lvlJc w:val="left"/>
      <w:pPr>
        <w:ind w:left="3260" w:hanging="360"/>
      </w:pPr>
      <w:rPr>
        <w:rFonts w:ascii="Courier New" w:hAnsi="Courier New" w:cs="Courier New" w:hint="default"/>
      </w:rPr>
    </w:lvl>
    <w:lvl w:ilvl="5" w:tplc="FFFFFFFF" w:tentative="1">
      <w:start w:val="1"/>
      <w:numFmt w:val="bullet"/>
      <w:lvlText w:val=""/>
      <w:lvlJc w:val="left"/>
      <w:pPr>
        <w:ind w:left="3980" w:hanging="360"/>
      </w:pPr>
      <w:rPr>
        <w:rFonts w:ascii="Wingdings" w:hAnsi="Wingdings" w:hint="default"/>
      </w:rPr>
    </w:lvl>
    <w:lvl w:ilvl="6" w:tplc="FFFFFFFF" w:tentative="1">
      <w:start w:val="1"/>
      <w:numFmt w:val="bullet"/>
      <w:lvlText w:val=""/>
      <w:lvlJc w:val="left"/>
      <w:pPr>
        <w:ind w:left="4700" w:hanging="360"/>
      </w:pPr>
      <w:rPr>
        <w:rFonts w:ascii="Symbol" w:hAnsi="Symbol" w:hint="default"/>
      </w:rPr>
    </w:lvl>
    <w:lvl w:ilvl="7" w:tplc="FFFFFFFF" w:tentative="1">
      <w:start w:val="1"/>
      <w:numFmt w:val="bullet"/>
      <w:lvlText w:val="o"/>
      <w:lvlJc w:val="left"/>
      <w:pPr>
        <w:ind w:left="5420" w:hanging="360"/>
      </w:pPr>
      <w:rPr>
        <w:rFonts w:ascii="Courier New" w:hAnsi="Courier New" w:cs="Courier New" w:hint="default"/>
      </w:rPr>
    </w:lvl>
    <w:lvl w:ilvl="8" w:tplc="FFFFFFFF" w:tentative="1">
      <w:start w:val="1"/>
      <w:numFmt w:val="bullet"/>
      <w:lvlText w:val=""/>
      <w:lvlJc w:val="left"/>
      <w:pPr>
        <w:ind w:left="6140" w:hanging="360"/>
      </w:pPr>
      <w:rPr>
        <w:rFonts w:ascii="Wingdings" w:hAnsi="Wingdings" w:hint="default"/>
      </w:rPr>
    </w:lvl>
  </w:abstractNum>
  <w:abstractNum w:abstractNumId="2" w15:restartNumberingAfterBreak="0">
    <w:nsid w:val="0FD33B68"/>
    <w:multiLevelType w:val="hybridMultilevel"/>
    <w:tmpl w:val="2AA6AF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9C6109"/>
    <w:multiLevelType w:val="hybridMultilevel"/>
    <w:tmpl w:val="982E8C1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E64A8F"/>
    <w:multiLevelType w:val="hybridMultilevel"/>
    <w:tmpl w:val="CD26AF98"/>
    <w:lvl w:ilvl="0" w:tplc="67B4C9F8">
      <w:start w:val="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F404A"/>
    <w:multiLevelType w:val="hybridMultilevel"/>
    <w:tmpl w:val="3140F3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AD06ED"/>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26DB595B"/>
    <w:multiLevelType w:val="hybridMultilevel"/>
    <w:tmpl w:val="F5321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383C0E"/>
    <w:multiLevelType w:val="multilevel"/>
    <w:tmpl w:val="541653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3D1485"/>
    <w:multiLevelType w:val="hybridMultilevel"/>
    <w:tmpl w:val="AC4093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E668ED"/>
    <w:multiLevelType w:val="hybridMultilevel"/>
    <w:tmpl w:val="12081F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C219A2"/>
    <w:multiLevelType w:val="hybridMultilevel"/>
    <w:tmpl w:val="2796F576"/>
    <w:lvl w:ilvl="0" w:tplc="67B4C9F8">
      <w:start w:val="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CB1FB0"/>
    <w:multiLevelType w:val="hybridMultilevel"/>
    <w:tmpl w:val="E93E7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1237A7"/>
    <w:multiLevelType w:val="hybridMultilevel"/>
    <w:tmpl w:val="95964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570589"/>
    <w:multiLevelType w:val="multilevel"/>
    <w:tmpl w:val="0B52890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57103FF6"/>
    <w:multiLevelType w:val="hybridMultilevel"/>
    <w:tmpl w:val="D4321486"/>
    <w:lvl w:ilvl="0" w:tplc="220A1D34">
      <w:start w:val="20"/>
      <w:numFmt w:val="bullet"/>
      <w:lvlText w:val="-"/>
      <w:lvlJc w:val="left"/>
      <w:pPr>
        <w:ind w:left="720" w:hanging="360"/>
      </w:pPr>
      <w:rPr>
        <w:rFonts w:ascii="Times New Roman" w:eastAsia="Times New Roman" w:hAnsi="Times New Roman"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923478"/>
    <w:multiLevelType w:val="hybridMultilevel"/>
    <w:tmpl w:val="3E34D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AF1E57"/>
    <w:multiLevelType w:val="hybridMultilevel"/>
    <w:tmpl w:val="42447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CA73F4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524D3F"/>
    <w:multiLevelType w:val="hybridMultilevel"/>
    <w:tmpl w:val="59E28AA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15:restartNumberingAfterBreak="0">
    <w:nsid w:val="62437D5C"/>
    <w:multiLevelType w:val="hybridMultilevel"/>
    <w:tmpl w:val="056077EC"/>
    <w:lvl w:ilvl="0" w:tplc="08090001">
      <w:start w:val="1"/>
      <w:numFmt w:val="bullet"/>
      <w:lvlText w:val=""/>
      <w:lvlJc w:val="left"/>
      <w:pPr>
        <w:ind w:left="170" w:hanging="170"/>
      </w:pPr>
      <w:rPr>
        <w:rFonts w:ascii="Symbol" w:hAnsi="Symbol" w:hint="default"/>
        <w:color w:val="auto"/>
      </w:rPr>
    </w:lvl>
    <w:lvl w:ilvl="1" w:tplc="FFFFFFFF">
      <w:start w:val="1"/>
      <w:numFmt w:val="bullet"/>
      <w:lvlText w:val="o"/>
      <w:lvlJc w:val="left"/>
      <w:pPr>
        <w:ind w:left="1100" w:hanging="360"/>
      </w:pPr>
      <w:rPr>
        <w:rFonts w:ascii="Courier New" w:hAnsi="Courier New" w:cs="Courier New" w:hint="default"/>
      </w:rPr>
    </w:lvl>
    <w:lvl w:ilvl="2" w:tplc="FFFFFFFF" w:tentative="1">
      <w:start w:val="1"/>
      <w:numFmt w:val="bullet"/>
      <w:lvlText w:val=""/>
      <w:lvlJc w:val="left"/>
      <w:pPr>
        <w:ind w:left="1820" w:hanging="360"/>
      </w:pPr>
      <w:rPr>
        <w:rFonts w:ascii="Wingdings" w:hAnsi="Wingdings" w:hint="default"/>
      </w:rPr>
    </w:lvl>
    <w:lvl w:ilvl="3" w:tplc="FFFFFFFF" w:tentative="1">
      <w:start w:val="1"/>
      <w:numFmt w:val="bullet"/>
      <w:lvlText w:val=""/>
      <w:lvlJc w:val="left"/>
      <w:pPr>
        <w:ind w:left="2540" w:hanging="360"/>
      </w:pPr>
      <w:rPr>
        <w:rFonts w:ascii="Symbol" w:hAnsi="Symbol" w:hint="default"/>
      </w:rPr>
    </w:lvl>
    <w:lvl w:ilvl="4" w:tplc="FFFFFFFF" w:tentative="1">
      <w:start w:val="1"/>
      <w:numFmt w:val="bullet"/>
      <w:lvlText w:val="o"/>
      <w:lvlJc w:val="left"/>
      <w:pPr>
        <w:ind w:left="3260" w:hanging="360"/>
      </w:pPr>
      <w:rPr>
        <w:rFonts w:ascii="Courier New" w:hAnsi="Courier New" w:cs="Courier New" w:hint="default"/>
      </w:rPr>
    </w:lvl>
    <w:lvl w:ilvl="5" w:tplc="FFFFFFFF" w:tentative="1">
      <w:start w:val="1"/>
      <w:numFmt w:val="bullet"/>
      <w:lvlText w:val=""/>
      <w:lvlJc w:val="left"/>
      <w:pPr>
        <w:ind w:left="3980" w:hanging="360"/>
      </w:pPr>
      <w:rPr>
        <w:rFonts w:ascii="Wingdings" w:hAnsi="Wingdings" w:hint="default"/>
      </w:rPr>
    </w:lvl>
    <w:lvl w:ilvl="6" w:tplc="FFFFFFFF" w:tentative="1">
      <w:start w:val="1"/>
      <w:numFmt w:val="bullet"/>
      <w:lvlText w:val=""/>
      <w:lvlJc w:val="left"/>
      <w:pPr>
        <w:ind w:left="4700" w:hanging="360"/>
      </w:pPr>
      <w:rPr>
        <w:rFonts w:ascii="Symbol" w:hAnsi="Symbol" w:hint="default"/>
      </w:rPr>
    </w:lvl>
    <w:lvl w:ilvl="7" w:tplc="FFFFFFFF" w:tentative="1">
      <w:start w:val="1"/>
      <w:numFmt w:val="bullet"/>
      <w:lvlText w:val="o"/>
      <w:lvlJc w:val="left"/>
      <w:pPr>
        <w:ind w:left="5420" w:hanging="360"/>
      </w:pPr>
      <w:rPr>
        <w:rFonts w:ascii="Courier New" w:hAnsi="Courier New" w:cs="Courier New" w:hint="default"/>
      </w:rPr>
    </w:lvl>
    <w:lvl w:ilvl="8" w:tplc="FFFFFFFF" w:tentative="1">
      <w:start w:val="1"/>
      <w:numFmt w:val="bullet"/>
      <w:lvlText w:val=""/>
      <w:lvlJc w:val="left"/>
      <w:pPr>
        <w:ind w:left="6140" w:hanging="360"/>
      </w:pPr>
      <w:rPr>
        <w:rFonts w:ascii="Wingdings" w:hAnsi="Wingdings" w:hint="default"/>
      </w:rPr>
    </w:lvl>
  </w:abstractNum>
  <w:abstractNum w:abstractNumId="21" w15:restartNumberingAfterBreak="0">
    <w:nsid w:val="6428169C"/>
    <w:multiLevelType w:val="hybridMultilevel"/>
    <w:tmpl w:val="386E5B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B25AB7"/>
    <w:multiLevelType w:val="hybridMultilevel"/>
    <w:tmpl w:val="EBD2860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3" w15:restartNumberingAfterBreak="0">
    <w:nsid w:val="742B612B"/>
    <w:multiLevelType w:val="hybridMultilevel"/>
    <w:tmpl w:val="FFBEA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3D746A"/>
    <w:multiLevelType w:val="hybridMultilevel"/>
    <w:tmpl w:val="19B6E176"/>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5" w15:restartNumberingAfterBreak="0">
    <w:nsid w:val="758F4537"/>
    <w:multiLevelType w:val="hybridMultilevel"/>
    <w:tmpl w:val="2FA8C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10785499">
    <w:abstractNumId w:val="14"/>
  </w:num>
  <w:num w:numId="2" w16cid:durableId="2001425223">
    <w:abstractNumId w:val="0"/>
  </w:num>
  <w:num w:numId="3" w16cid:durableId="310063503">
    <w:abstractNumId w:val="7"/>
  </w:num>
  <w:num w:numId="4" w16cid:durableId="2133010782">
    <w:abstractNumId w:val="23"/>
  </w:num>
  <w:num w:numId="5" w16cid:durableId="790367839">
    <w:abstractNumId w:val="13"/>
  </w:num>
  <w:num w:numId="6" w16cid:durableId="246965251">
    <w:abstractNumId w:val="10"/>
  </w:num>
  <w:num w:numId="7" w16cid:durableId="573472534">
    <w:abstractNumId w:val="21"/>
  </w:num>
  <w:num w:numId="8" w16cid:durableId="1112094793">
    <w:abstractNumId w:val="26"/>
  </w:num>
  <w:num w:numId="9" w16cid:durableId="2121488518">
    <w:abstractNumId w:val="24"/>
  </w:num>
  <w:num w:numId="10" w16cid:durableId="1135221166">
    <w:abstractNumId w:val="5"/>
  </w:num>
  <w:num w:numId="11" w16cid:durableId="1743986505">
    <w:abstractNumId w:val="20"/>
  </w:num>
  <w:num w:numId="12" w16cid:durableId="1770007400">
    <w:abstractNumId w:val="17"/>
  </w:num>
  <w:num w:numId="13" w16cid:durableId="1573076155">
    <w:abstractNumId w:val="1"/>
  </w:num>
  <w:num w:numId="14" w16cid:durableId="22682234">
    <w:abstractNumId w:val="9"/>
  </w:num>
  <w:num w:numId="15" w16cid:durableId="1802796289">
    <w:abstractNumId w:val="25"/>
  </w:num>
  <w:num w:numId="16" w16cid:durableId="1921332329">
    <w:abstractNumId w:val="15"/>
  </w:num>
  <w:num w:numId="17" w16cid:durableId="1340153377">
    <w:abstractNumId w:val="4"/>
  </w:num>
  <w:num w:numId="18" w16cid:durableId="22294984">
    <w:abstractNumId w:val="16"/>
  </w:num>
  <w:num w:numId="19" w16cid:durableId="174922941">
    <w:abstractNumId w:val="19"/>
  </w:num>
  <w:num w:numId="20" w16cid:durableId="1122382105">
    <w:abstractNumId w:val="22"/>
  </w:num>
  <w:num w:numId="21" w16cid:durableId="906771041">
    <w:abstractNumId w:val="2"/>
  </w:num>
  <w:num w:numId="22" w16cid:durableId="1235512575">
    <w:abstractNumId w:val="2"/>
  </w:num>
  <w:num w:numId="23" w16cid:durableId="1082919418">
    <w:abstractNumId w:val="18"/>
  </w:num>
  <w:num w:numId="24" w16cid:durableId="1738554444">
    <w:abstractNumId w:val="6"/>
  </w:num>
  <w:num w:numId="25" w16cid:durableId="2049842132">
    <w:abstractNumId w:val="8"/>
  </w:num>
  <w:num w:numId="26" w16cid:durableId="1061488251">
    <w:abstractNumId w:val="3"/>
  </w:num>
  <w:num w:numId="27" w16cid:durableId="1233203152">
    <w:abstractNumId w:val="12"/>
  </w:num>
  <w:num w:numId="28" w16cid:durableId="1928272533">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1CB"/>
    <w:rsid w:val="000009CF"/>
    <w:rsid w:val="00000DFE"/>
    <w:rsid w:val="000011B1"/>
    <w:rsid w:val="0000369E"/>
    <w:rsid w:val="00004556"/>
    <w:rsid w:val="00004B29"/>
    <w:rsid w:val="00006F35"/>
    <w:rsid w:val="00007E4D"/>
    <w:rsid w:val="00007EBA"/>
    <w:rsid w:val="00010199"/>
    <w:rsid w:val="00010398"/>
    <w:rsid w:val="00010E1C"/>
    <w:rsid w:val="00013A38"/>
    <w:rsid w:val="00014094"/>
    <w:rsid w:val="000142B3"/>
    <w:rsid w:val="000142CB"/>
    <w:rsid w:val="000152E0"/>
    <w:rsid w:val="00015B32"/>
    <w:rsid w:val="00015D5B"/>
    <w:rsid w:val="00016855"/>
    <w:rsid w:val="00016E8E"/>
    <w:rsid w:val="00017896"/>
    <w:rsid w:val="00017C54"/>
    <w:rsid w:val="0002062A"/>
    <w:rsid w:val="00020FAA"/>
    <w:rsid w:val="00022833"/>
    <w:rsid w:val="00024387"/>
    <w:rsid w:val="0002474D"/>
    <w:rsid w:val="00025C69"/>
    <w:rsid w:val="0002667C"/>
    <w:rsid w:val="00026EA8"/>
    <w:rsid w:val="000276AB"/>
    <w:rsid w:val="00030139"/>
    <w:rsid w:val="000304BD"/>
    <w:rsid w:val="00030F66"/>
    <w:rsid w:val="000311A1"/>
    <w:rsid w:val="0003143E"/>
    <w:rsid w:val="00031B46"/>
    <w:rsid w:val="00032B01"/>
    <w:rsid w:val="00032F14"/>
    <w:rsid w:val="00033A01"/>
    <w:rsid w:val="0003405E"/>
    <w:rsid w:val="00034307"/>
    <w:rsid w:val="00035286"/>
    <w:rsid w:val="00035386"/>
    <w:rsid w:val="000358A1"/>
    <w:rsid w:val="00035D1A"/>
    <w:rsid w:val="00036096"/>
    <w:rsid w:val="000367F3"/>
    <w:rsid w:val="00036B1C"/>
    <w:rsid w:val="000376D3"/>
    <w:rsid w:val="00037B4C"/>
    <w:rsid w:val="000404FA"/>
    <w:rsid w:val="000407D1"/>
    <w:rsid w:val="0004088D"/>
    <w:rsid w:val="0004109D"/>
    <w:rsid w:val="00041205"/>
    <w:rsid w:val="00041A2E"/>
    <w:rsid w:val="00041CAD"/>
    <w:rsid w:val="00041EE6"/>
    <w:rsid w:val="0004217B"/>
    <w:rsid w:val="0004301A"/>
    <w:rsid w:val="00043AA4"/>
    <w:rsid w:val="00043F97"/>
    <w:rsid w:val="00044531"/>
    <w:rsid w:val="0004473A"/>
    <w:rsid w:val="00044CED"/>
    <w:rsid w:val="000457C7"/>
    <w:rsid w:val="000457F9"/>
    <w:rsid w:val="000458F9"/>
    <w:rsid w:val="00045D5C"/>
    <w:rsid w:val="00046150"/>
    <w:rsid w:val="0004749D"/>
    <w:rsid w:val="00047E8C"/>
    <w:rsid w:val="00050342"/>
    <w:rsid w:val="000504CF"/>
    <w:rsid w:val="0005146E"/>
    <w:rsid w:val="00051581"/>
    <w:rsid w:val="00051895"/>
    <w:rsid w:val="000526E4"/>
    <w:rsid w:val="0005338C"/>
    <w:rsid w:val="0005411F"/>
    <w:rsid w:val="0005444F"/>
    <w:rsid w:val="00055749"/>
    <w:rsid w:val="000572EE"/>
    <w:rsid w:val="0005797A"/>
    <w:rsid w:val="00057D9B"/>
    <w:rsid w:val="00060262"/>
    <w:rsid w:val="000614A6"/>
    <w:rsid w:val="0006295D"/>
    <w:rsid w:val="0006331B"/>
    <w:rsid w:val="0006354B"/>
    <w:rsid w:val="00064425"/>
    <w:rsid w:val="0006509C"/>
    <w:rsid w:val="000658FC"/>
    <w:rsid w:val="0006674B"/>
    <w:rsid w:val="00066C63"/>
    <w:rsid w:val="0006788B"/>
    <w:rsid w:val="00070115"/>
    <w:rsid w:val="00071344"/>
    <w:rsid w:val="00071C7A"/>
    <w:rsid w:val="00071F70"/>
    <w:rsid w:val="0007271A"/>
    <w:rsid w:val="00072CC2"/>
    <w:rsid w:val="00073E76"/>
    <w:rsid w:val="0007436D"/>
    <w:rsid w:val="00074579"/>
    <w:rsid w:val="00074A0B"/>
    <w:rsid w:val="00074CF2"/>
    <w:rsid w:val="00075974"/>
    <w:rsid w:val="000766FD"/>
    <w:rsid w:val="00077878"/>
    <w:rsid w:val="00080CE2"/>
    <w:rsid w:val="000824BB"/>
    <w:rsid w:val="00084383"/>
    <w:rsid w:val="000846E9"/>
    <w:rsid w:val="00084A36"/>
    <w:rsid w:val="000860DE"/>
    <w:rsid w:val="00086BFB"/>
    <w:rsid w:val="00087795"/>
    <w:rsid w:val="00090292"/>
    <w:rsid w:val="00090809"/>
    <w:rsid w:val="00090F85"/>
    <w:rsid w:val="00092325"/>
    <w:rsid w:val="00092634"/>
    <w:rsid w:val="00092A40"/>
    <w:rsid w:val="00093A5A"/>
    <w:rsid w:val="00093FE7"/>
    <w:rsid w:val="000944AB"/>
    <w:rsid w:val="000946F2"/>
    <w:rsid w:val="00094FDB"/>
    <w:rsid w:val="00095AD9"/>
    <w:rsid w:val="0009683E"/>
    <w:rsid w:val="000979C7"/>
    <w:rsid w:val="000A07A3"/>
    <w:rsid w:val="000A1203"/>
    <w:rsid w:val="000A12DA"/>
    <w:rsid w:val="000A3305"/>
    <w:rsid w:val="000A3A49"/>
    <w:rsid w:val="000A3E0E"/>
    <w:rsid w:val="000A4062"/>
    <w:rsid w:val="000A435C"/>
    <w:rsid w:val="000A46A7"/>
    <w:rsid w:val="000A507F"/>
    <w:rsid w:val="000A51BC"/>
    <w:rsid w:val="000A5792"/>
    <w:rsid w:val="000A5AA9"/>
    <w:rsid w:val="000A6F6D"/>
    <w:rsid w:val="000A716A"/>
    <w:rsid w:val="000B035A"/>
    <w:rsid w:val="000B07E2"/>
    <w:rsid w:val="000B1076"/>
    <w:rsid w:val="000B17BC"/>
    <w:rsid w:val="000B1DE0"/>
    <w:rsid w:val="000B2557"/>
    <w:rsid w:val="000B268E"/>
    <w:rsid w:val="000B4AC8"/>
    <w:rsid w:val="000B4BAA"/>
    <w:rsid w:val="000B4E67"/>
    <w:rsid w:val="000B5572"/>
    <w:rsid w:val="000B5C9D"/>
    <w:rsid w:val="000B62D4"/>
    <w:rsid w:val="000B64C4"/>
    <w:rsid w:val="000B7052"/>
    <w:rsid w:val="000C0D40"/>
    <w:rsid w:val="000C11E5"/>
    <w:rsid w:val="000C1C41"/>
    <w:rsid w:val="000C2458"/>
    <w:rsid w:val="000C25FB"/>
    <w:rsid w:val="000C34EE"/>
    <w:rsid w:val="000C36CC"/>
    <w:rsid w:val="000C444F"/>
    <w:rsid w:val="000C4519"/>
    <w:rsid w:val="000C45BE"/>
    <w:rsid w:val="000C4A7E"/>
    <w:rsid w:val="000C5969"/>
    <w:rsid w:val="000C78A9"/>
    <w:rsid w:val="000C7B91"/>
    <w:rsid w:val="000D0126"/>
    <w:rsid w:val="000D0D4E"/>
    <w:rsid w:val="000D0F60"/>
    <w:rsid w:val="000D1624"/>
    <w:rsid w:val="000D247D"/>
    <w:rsid w:val="000D2E5F"/>
    <w:rsid w:val="000D322B"/>
    <w:rsid w:val="000D370D"/>
    <w:rsid w:val="000D3982"/>
    <w:rsid w:val="000D4317"/>
    <w:rsid w:val="000D595A"/>
    <w:rsid w:val="000D6B72"/>
    <w:rsid w:val="000D7DFD"/>
    <w:rsid w:val="000E064D"/>
    <w:rsid w:val="000E1A57"/>
    <w:rsid w:val="000E1D7C"/>
    <w:rsid w:val="000E2B2C"/>
    <w:rsid w:val="000E458E"/>
    <w:rsid w:val="000E4605"/>
    <w:rsid w:val="000E4E1C"/>
    <w:rsid w:val="000E5558"/>
    <w:rsid w:val="000E5873"/>
    <w:rsid w:val="000E59D8"/>
    <w:rsid w:val="000E5A6F"/>
    <w:rsid w:val="000E5B92"/>
    <w:rsid w:val="000E5E4F"/>
    <w:rsid w:val="000E67E0"/>
    <w:rsid w:val="000E7A94"/>
    <w:rsid w:val="000E7B74"/>
    <w:rsid w:val="000F0832"/>
    <w:rsid w:val="000F0B38"/>
    <w:rsid w:val="000F12AB"/>
    <w:rsid w:val="000F1383"/>
    <w:rsid w:val="000F1A87"/>
    <w:rsid w:val="000F1F75"/>
    <w:rsid w:val="000F2802"/>
    <w:rsid w:val="000F2AE5"/>
    <w:rsid w:val="000F3B76"/>
    <w:rsid w:val="000F3CB6"/>
    <w:rsid w:val="000F425C"/>
    <w:rsid w:val="000F42D7"/>
    <w:rsid w:val="000F4EA3"/>
    <w:rsid w:val="000F578D"/>
    <w:rsid w:val="000F63AC"/>
    <w:rsid w:val="000F653B"/>
    <w:rsid w:val="000F6563"/>
    <w:rsid w:val="000F6B50"/>
    <w:rsid w:val="000F7050"/>
    <w:rsid w:val="000F719F"/>
    <w:rsid w:val="0010126D"/>
    <w:rsid w:val="00102B14"/>
    <w:rsid w:val="00103971"/>
    <w:rsid w:val="00103AD7"/>
    <w:rsid w:val="00104DED"/>
    <w:rsid w:val="00104F78"/>
    <w:rsid w:val="001058B0"/>
    <w:rsid w:val="00105FF9"/>
    <w:rsid w:val="001061F8"/>
    <w:rsid w:val="00106646"/>
    <w:rsid w:val="00106978"/>
    <w:rsid w:val="00106DC6"/>
    <w:rsid w:val="00110D46"/>
    <w:rsid w:val="00110DF0"/>
    <w:rsid w:val="00111C64"/>
    <w:rsid w:val="00111E2F"/>
    <w:rsid w:val="001123A8"/>
    <w:rsid w:val="00112474"/>
    <w:rsid w:val="001127A4"/>
    <w:rsid w:val="00112DB9"/>
    <w:rsid w:val="001131E5"/>
    <w:rsid w:val="001133A3"/>
    <w:rsid w:val="00113F8A"/>
    <w:rsid w:val="00114026"/>
    <w:rsid w:val="0011454D"/>
    <w:rsid w:val="00115C5C"/>
    <w:rsid w:val="0011695E"/>
    <w:rsid w:val="00116AC2"/>
    <w:rsid w:val="00116F5F"/>
    <w:rsid w:val="001172C8"/>
    <w:rsid w:val="0011779B"/>
    <w:rsid w:val="0012521E"/>
    <w:rsid w:val="00125338"/>
    <w:rsid w:val="00126ECD"/>
    <w:rsid w:val="00127627"/>
    <w:rsid w:val="00131BA8"/>
    <w:rsid w:val="0013354E"/>
    <w:rsid w:val="001337BD"/>
    <w:rsid w:val="0013435E"/>
    <w:rsid w:val="001348AB"/>
    <w:rsid w:val="0013554F"/>
    <w:rsid w:val="001356EB"/>
    <w:rsid w:val="00135909"/>
    <w:rsid w:val="001360FC"/>
    <w:rsid w:val="00137B2E"/>
    <w:rsid w:val="0014061D"/>
    <w:rsid w:val="00140E37"/>
    <w:rsid w:val="0014281F"/>
    <w:rsid w:val="0014308F"/>
    <w:rsid w:val="00143321"/>
    <w:rsid w:val="00143840"/>
    <w:rsid w:val="00143BEF"/>
    <w:rsid w:val="001442ED"/>
    <w:rsid w:val="00144A48"/>
    <w:rsid w:val="00144DD2"/>
    <w:rsid w:val="00144E7C"/>
    <w:rsid w:val="00145413"/>
    <w:rsid w:val="00146E37"/>
    <w:rsid w:val="00147733"/>
    <w:rsid w:val="001519B3"/>
    <w:rsid w:val="001523CC"/>
    <w:rsid w:val="001526A1"/>
    <w:rsid w:val="0015345E"/>
    <w:rsid w:val="00153868"/>
    <w:rsid w:val="001540C9"/>
    <w:rsid w:val="0015493A"/>
    <w:rsid w:val="0015560A"/>
    <w:rsid w:val="001556E6"/>
    <w:rsid w:val="0015629F"/>
    <w:rsid w:val="0015640D"/>
    <w:rsid w:val="0015710D"/>
    <w:rsid w:val="001572D8"/>
    <w:rsid w:val="001573FD"/>
    <w:rsid w:val="001578C1"/>
    <w:rsid w:val="001602C6"/>
    <w:rsid w:val="00160310"/>
    <w:rsid w:val="00160A28"/>
    <w:rsid w:val="00160E3D"/>
    <w:rsid w:val="001612E9"/>
    <w:rsid w:val="001617BD"/>
    <w:rsid w:val="001619E4"/>
    <w:rsid w:val="001620E9"/>
    <w:rsid w:val="00162669"/>
    <w:rsid w:val="00164FAB"/>
    <w:rsid w:val="001650EA"/>
    <w:rsid w:val="00165894"/>
    <w:rsid w:val="00166265"/>
    <w:rsid w:val="001665A5"/>
    <w:rsid w:val="001669E2"/>
    <w:rsid w:val="00166C26"/>
    <w:rsid w:val="00167FBF"/>
    <w:rsid w:val="00170C3F"/>
    <w:rsid w:val="001722F1"/>
    <w:rsid w:val="001724A2"/>
    <w:rsid w:val="00172DD5"/>
    <w:rsid w:val="00172E25"/>
    <w:rsid w:val="00173B0A"/>
    <w:rsid w:val="00174105"/>
    <w:rsid w:val="00174317"/>
    <w:rsid w:val="001751BE"/>
    <w:rsid w:val="00175970"/>
    <w:rsid w:val="001760D4"/>
    <w:rsid w:val="00176940"/>
    <w:rsid w:val="00176CED"/>
    <w:rsid w:val="00176DC3"/>
    <w:rsid w:val="00177166"/>
    <w:rsid w:val="00180991"/>
    <w:rsid w:val="00180F15"/>
    <w:rsid w:val="00181229"/>
    <w:rsid w:val="0018123D"/>
    <w:rsid w:val="00183AC0"/>
    <w:rsid w:val="001851F7"/>
    <w:rsid w:val="00185801"/>
    <w:rsid w:val="00185A9C"/>
    <w:rsid w:val="001874DF"/>
    <w:rsid w:val="001879C0"/>
    <w:rsid w:val="00190957"/>
    <w:rsid w:val="00190974"/>
    <w:rsid w:val="001915EC"/>
    <w:rsid w:val="00191EC7"/>
    <w:rsid w:val="00192793"/>
    <w:rsid w:val="00192C66"/>
    <w:rsid w:val="001937EA"/>
    <w:rsid w:val="001944BF"/>
    <w:rsid w:val="00194ECA"/>
    <w:rsid w:val="001958C2"/>
    <w:rsid w:val="00196216"/>
    <w:rsid w:val="0019649B"/>
    <w:rsid w:val="00196C79"/>
    <w:rsid w:val="00197845"/>
    <w:rsid w:val="001979AD"/>
    <w:rsid w:val="001A042E"/>
    <w:rsid w:val="001A0926"/>
    <w:rsid w:val="001A1C02"/>
    <w:rsid w:val="001A2F55"/>
    <w:rsid w:val="001A3289"/>
    <w:rsid w:val="001A32C5"/>
    <w:rsid w:val="001A3F60"/>
    <w:rsid w:val="001A4222"/>
    <w:rsid w:val="001A496B"/>
    <w:rsid w:val="001A65E0"/>
    <w:rsid w:val="001A6898"/>
    <w:rsid w:val="001A7B4D"/>
    <w:rsid w:val="001A7D28"/>
    <w:rsid w:val="001B0B9D"/>
    <w:rsid w:val="001B0C3E"/>
    <w:rsid w:val="001B1C4B"/>
    <w:rsid w:val="001B2763"/>
    <w:rsid w:val="001B2B29"/>
    <w:rsid w:val="001B3B57"/>
    <w:rsid w:val="001B3CD1"/>
    <w:rsid w:val="001B4060"/>
    <w:rsid w:val="001B4D96"/>
    <w:rsid w:val="001B6FF1"/>
    <w:rsid w:val="001B704B"/>
    <w:rsid w:val="001B7E26"/>
    <w:rsid w:val="001C0010"/>
    <w:rsid w:val="001C04E8"/>
    <w:rsid w:val="001C09C2"/>
    <w:rsid w:val="001C0B3E"/>
    <w:rsid w:val="001C1066"/>
    <w:rsid w:val="001C1593"/>
    <w:rsid w:val="001C1A8E"/>
    <w:rsid w:val="001C1D0D"/>
    <w:rsid w:val="001C2318"/>
    <w:rsid w:val="001C34C5"/>
    <w:rsid w:val="001C413A"/>
    <w:rsid w:val="001C5431"/>
    <w:rsid w:val="001C56EF"/>
    <w:rsid w:val="001C595E"/>
    <w:rsid w:val="001C5CCD"/>
    <w:rsid w:val="001C5D50"/>
    <w:rsid w:val="001C7171"/>
    <w:rsid w:val="001C7367"/>
    <w:rsid w:val="001C7B9C"/>
    <w:rsid w:val="001C7E63"/>
    <w:rsid w:val="001D0798"/>
    <w:rsid w:val="001D1373"/>
    <w:rsid w:val="001D15A3"/>
    <w:rsid w:val="001D2B2D"/>
    <w:rsid w:val="001D3071"/>
    <w:rsid w:val="001D349A"/>
    <w:rsid w:val="001D380C"/>
    <w:rsid w:val="001D44F6"/>
    <w:rsid w:val="001D4747"/>
    <w:rsid w:val="001D5857"/>
    <w:rsid w:val="001D6CD2"/>
    <w:rsid w:val="001D7240"/>
    <w:rsid w:val="001D7B10"/>
    <w:rsid w:val="001E07F1"/>
    <w:rsid w:val="001E2550"/>
    <w:rsid w:val="001E2EB7"/>
    <w:rsid w:val="001E36C2"/>
    <w:rsid w:val="001E42A5"/>
    <w:rsid w:val="001E482E"/>
    <w:rsid w:val="001E48AF"/>
    <w:rsid w:val="001E4B56"/>
    <w:rsid w:val="001E4C9C"/>
    <w:rsid w:val="001E4CC7"/>
    <w:rsid w:val="001E569A"/>
    <w:rsid w:val="001E5F82"/>
    <w:rsid w:val="001E6154"/>
    <w:rsid w:val="001E66E2"/>
    <w:rsid w:val="001E6A99"/>
    <w:rsid w:val="001E6FB3"/>
    <w:rsid w:val="001E702E"/>
    <w:rsid w:val="001F1B05"/>
    <w:rsid w:val="001F1B9C"/>
    <w:rsid w:val="001F1D28"/>
    <w:rsid w:val="001F336C"/>
    <w:rsid w:val="001F3750"/>
    <w:rsid w:val="001F41E1"/>
    <w:rsid w:val="001F4425"/>
    <w:rsid w:val="001F451A"/>
    <w:rsid w:val="001F4BC3"/>
    <w:rsid w:val="001F539C"/>
    <w:rsid w:val="001F6992"/>
    <w:rsid w:val="001F78A5"/>
    <w:rsid w:val="00200203"/>
    <w:rsid w:val="00202B51"/>
    <w:rsid w:val="0020316E"/>
    <w:rsid w:val="002033A4"/>
    <w:rsid w:val="00203468"/>
    <w:rsid w:val="00203A99"/>
    <w:rsid w:val="00203C35"/>
    <w:rsid w:val="0020472E"/>
    <w:rsid w:val="0020504F"/>
    <w:rsid w:val="0021070E"/>
    <w:rsid w:val="002109EE"/>
    <w:rsid w:val="00210D54"/>
    <w:rsid w:val="00211695"/>
    <w:rsid w:val="00212637"/>
    <w:rsid w:val="002130DF"/>
    <w:rsid w:val="002139D3"/>
    <w:rsid w:val="00213D16"/>
    <w:rsid w:val="00215354"/>
    <w:rsid w:val="00216A54"/>
    <w:rsid w:val="00217235"/>
    <w:rsid w:val="002179C8"/>
    <w:rsid w:val="00222A90"/>
    <w:rsid w:val="00222D11"/>
    <w:rsid w:val="00223D52"/>
    <w:rsid w:val="00223E92"/>
    <w:rsid w:val="002242CE"/>
    <w:rsid w:val="002243FF"/>
    <w:rsid w:val="002245AA"/>
    <w:rsid w:val="00224A92"/>
    <w:rsid w:val="002252AD"/>
    <w:rsid w:val="00225DAA"/>
    <w:rsid w:val="00225E96"/>
    <w:rsid w:val="00226603"/>
    <w:rsid w:val="00226F08"/>
    <w:rsid w:val="0022710F"/>
    <w:rsid w:val="00227790"/>
    <w:rsid w:val="00227801"/>
    <w:rsid w:val="00230745"/>
    <w:rsid w:val="002307A5"/>
    <w:rsid w:val="00230A85"/>
    <w:rsid w:val="0023103F"/>
    <w:rsid w:val="00231150"/>
    <w:rsid w:val="00231470"/>
    <w:rsid w:val="00231552"/>
    <w:rsid w:val="00231C35"/>
    <w:rsid w:val="002323BA"/>
    <w:rsid w:val="0023272A"/>
    <w:rsid w:val="0023294E"/>
    <w:rsid w:val="00232EA7"/>
    <w:rsid w:val="00233A63"/>
    <w:rsid w:val="00234886"/>
    <w:rsid w:val="00235667"/>
    <w:rsid w:val="00236B8B"/>
    <w:rsid w:val="00240071"/>
    <w:rsid w:val="00241011"/>
    <w:rsid w:val="0024102E"/>
    <w:rsid w:val="00241F9C"/>
    <w:rsid w:val="00241FA2"/>
    <w:rsid w:val="0024251E"/>
    <w:rsid w:val="00242793"/>
    <w:rsid w:val="002436F7"/>
    <w:rsid w:val="00243A03"/>
    <w:rsid w:val="0024453F"/>
    <w:rsid w:val="0024515E"/>
    <w:rsid w:val="002451CC"/>
    <w:rsid w:val="002458AE"/>
    <w:rsid w:val="00246624"/>
    <w:rsid w:val="00246830"/>
    <w:rsid w:val="002471A8"/>
    <w:rsid w:val="0025132D"/>
    <w:rsid w:val="002516D1"/>
    <w:rsid w:val="002519B7"/>
    <w:rsid w:val="00252091"/>
    <w:rsid w:val="002523EB"/>
    <w:rsid w:val="00252571"/>
    <w:rsid w:val="00252683"/>
    <w:rsid w:val="0025517A"/>
    <w:rsid w:val="002551C7"/>
    <w:rsid w:val="00255894"/>
    <w:rsid w:val="0025591E"/>
    <w:rsid w:val="00255922"/>
    <w:rsid w:val="002559BB"/>
    <w:rsid w:val="0025684F"/>
    <w:rsid w:val="00256A8D"/>
    <w:rsid w:val="00257223"/>
    <w:rsid w:val="00257D98"/>
    <w:rsid w:val="0026019B"/>
    <w:rsid w:val="002610D1"/>
    <w:rsid w:val="002619F8"/>
    <w:rsid w:val="002627DD"/>
    <w:rsid w:val="00262C6D"/>
    <w:rsid w:val="00262E40"/>
    <w:rsid w:val="00262E87"/>
    <w:rsid w:val="002632C7"/>
    <w:rsid w:val="00263F41"/>
    <w:rsid w:val="00265355"/>
    <w:rsid w:val="0026564D"/>
    <w:rsid w:val="00265768"/>
    <w:rsid w:val="002657D6"/>
    <w:rsid w:val="002659DC"/>
    <w:rsid w:val="00265A07"/>
    <w:rsid w:val="0026687E"/>
    <w:rsid w:val="00266A9E"/>
    <w:rsid w:val="00266B57"/>
    <w:rsid w:val="0027114B"/>
    <w:rsid w:val="002713F6"/>
    <w:rsid w:val="00272658"/>
    <w:rsid w:val="00273644"/>
    <w:rsid w:val="0027432F"/>
    <w:rsid w:val="0027494B"/>
    <w:rsid w:val="0027525F"/>
    <w:rsid w:val="00275DF1"/>
    <w:rsid w:val="00275EC4"/>
    <w:rsid w:val="002766B4"/>
    <w:rsid w:val="0028056C"/>
    <w:rsid w:val="00280A9C"/>
    <w:rsid w:val="0028390D"/>
    <w:rsid w:val="0028516B"/>
    <w:rsid w:val="00285B9C"/>
    <w:rsid w:val="00286A83"/>
    <w:rsid w:val="00286E5E"/>
    <w:rsid w:val="00286EC4"/>
    <w:rsid w:val="002872A2"/>
    <w:rsid w:val="0028748A"/>
    <w:rsid w:val="00287CD9"/>
    <w:rsid w:val="00290068"/>
    <w:rsid w:val="0029038B"/>
    <w:rsid w:val="00290F33"/>
    <w:rsid w:val="00291034"/>
    <w:rsid w:val="00291356"/>
    <w:rsid w:val="0029179A"/>
    <w:rsid w:val="0029210F"/>
    <w:rsid w:val="00292F07"/>
    <w:rsid w:val="00292F11"/>
    <w:rsid w:val="002932F7"/>
    <w:rsid w:val="00293C9B"/>
    <w:rsid w:val="00294525"/>
    <w:rsid w:val="00294ACD"/>
    <w:rsid w:val="002951DB"/>
    <w:rsid w:val="00295AD1"/>
    <w:rsid w:val="00296180"/>
    <w:rsid w:val="00296C6B"/>
    <w:rsid w:val="00297091"/>
    <w:rsid w:val="002A09F4"/>
    <w:rsid w:val="002A15A7"/>
    <w:rsid w:val="002A2DBD"/>
    <w:rsid w:val="002A411B"/>
    <w:rsid w:val="002A4AA6"/>
    <w:rsid w:val="002A4B32"/>
    <w:rsid w:val="002A4CBB"/>
    <w:rsid w:val="002A52F1"/>
    <w:rsid w:val="002A6066"/>
    <w:rsid w:val="002A7CA3"/>
    <w:rsid w:val="002A7F1F"/>
    <w:rsid w:val="002B0296"/>
    <w:rsid w:val="002B0678"/>
    <w:rsid w:val="002B0E78"/>
    <w:rsid w:val="002B16CE"/>
    <w:rsid w:val="002B2439"/>
    <w:rsid w:val="002B3D52"/>
    <w:rsid w:val="002B5D10"/>
    <w:rsid w:val="002B6875"/>
    <w:rsid w:val="002B6D74"/>
    <w:rsid w:val="002B784F"/>
    <w:rsid w:val="002B7FB9"/>
    <w:rsid w:val="002C0064"/>
    <w:rsid w:val="002C1224"/>
    <w:rsid w:val="002C1656"/>
    <w:rsid w:val="002C1B8B"/>
    <w:rsid w:val="002C1BBA"/>
    <w:rsid w:val="002C2155"/>
    <w:rsid w:val="002C4147"/>
    <w:rsid w:val="002C4445"/>
    <w:rsid w:val="002C4664"/>
    <w:rsid w:val="002C589E"/>
    <w:rsid w:val="002C64F3"/>
    <w:rsid w:val="002C7092"/>
    <w:rsid w:val="002C7189"/>
    <w:rsid w:val="002C777B"/>
    <w:rsid w:val="002C788A"/>
    <w:rsid w:val="002D0F2E"/>
    <w:rsid w:val="002D1629"/>
    <w:rsid w:val="002D213A"/>
    <w:rsid w:val="002D31E0"/>
    <w:rsid w:val="002D3425"/>
    <w:rsid w:val="002D347C"/>
    <w:rsid w:val="002D5B5E"/>
    <w:rsid w:val="002D5DD0"/>
    <w:rsid w:val="002D5EDC"/>
    <w:rsid w:val="002D7206"/>
    <w:rsid w:val="002D7877"/>
    <w:rsid w:val="002E00FA"/>
    <w:rsid w:val="002E0407"/>
    <w:rsid w:val="002E07DB"/>
    <w:rsid w:val="002E0F1F"/>
    <w:rsid w:val="002E1028"/>
    <w:rsid w:val="002E1108"/>
    <w:rsid w:val="002E1651"/>
    <w:rsid w:val="002E1A93"/>
    <w:rsid w:val="002E1B6A"/>
    <w:rsid w:val="002E1EFC"/>
    <w:rsid w:val="002E22EC"/>
    <w:rsid w:val="002E415F"/>
    <w:rsid w:val="002E4445"/>
    <w:rsid w:val="002E6143"/>
    <w:rsid w:val="002E6217"/>
    <w:rsid w:val="002E646F"/>
    <w:rsid w:val="002E7E2B"/>
    <w:rsid w:val="002F0E99"/>
    <w:rsid w:val="002F16BE"/>
    <w:rsid w:val="002F1B5E"/>
    <w:rsid w:val="002F1C2B"/>
    <w:rsid w:val="002F25B3"/>
    <w:rsid w:val="002F2C57"/>
    <w:rsid w:val="002F2D3F"/>
    <w:rsid w:val="002F3BEE"/>
    <w:rsid w:val="002F4ECE"/>
    <w:rsid w:val="002F52F7"/>
    <w:rsid w:val="002F535B"/>
    <w:rsid w:val="002F603F"/>
    <w:rsid w:val="002F6B63"/>
    <w:rsid w:val="002F6BD6"/>
    <w:rsid w:val="002F7C6F"/>
    <w:rsid w:val="003000B8"/>
    <w:rsid w:val="00300669"/>
    <w:rsid w:val="00301EED"/>
    <w:rsid w:val="003027C8"/>
    <w:rsid w:val="00302848"/>
    <w:rsid w:val="00302E49"/>
    <w:rsid w:val="0030423F"/>
    <w:rsid w:val="0030460B"/>
    <w:rsid w:val="00305102"/>
    <w:rsid w:val="003054EC"/>
    <w:rsid w:val="003058CA"/>
    <w:rsid w:val="0030621F"/>
    <w:rsid w:val="00307DC1"/>
    <w:rsid w:val="00310740"/>
    <w:rsid w:val="0031089D"/>
    <w:rsid w:val="003118C0"/>
    <w:rsid w:val="00311DB1"/>
    <w:rsid w:val="003121B1"/>
    <w:rsid w:val="00312260"/>
    <w:rsid w:val="0031289E"/>
    <w:rsid w:val="00312DE8"/>
    <w:rsid w:val="00313069"/>
    <w:rsid w:val="003131F3"/>
    <w:rsid w:val="0031388B"/>
    <w:rsid w:val="00314AC5"/>
    <w:rsid w:val="0031521C"/>
    <w:rsid w:val="00315345"/>
    <w:rsid w:val="00315919"/>
    <w:rsid w:val="003164DF"/>
    <w:rsid w:val="0031760D"/>
    <w:rsid w:val="00317BBE"/>
    <w:rsid w:val="00320296"/>
    <w:rsid w:val="00320AF9"/>
    <w:rsid w:val="00321211"/>
    <w:rsid w:val="003216D3"/>
    <w:rsid w:val="00321760"/>
    <w:rsid w:val="00321A16"/>
    <w:rsid w:val="00321A52"/>
    <w:rsid w:val="00321D3A"/>
    <w:rsid w:val="0032285B"/>
    <w:rsid w:val="003235CC"/>
    <w:rsid w:val="00323610"/>
    <w:rsid w:val="00323B9F"/>
    <w:rsid w:val="00323DAB"/>
    <w:rsid w:val="00323DF0"/>
    <w:rsid w:val="00324569"/>
    <w:rsid w:val="00325420"/>
    <w:rsid w:val="003262E9"/>
    <w:rsid w:val="003304A3"/>
    <w:rsid w:val="00331B97"/>
    <w:rsid w:val="00331EEF"/>
    <w:rsid w:val="00332779"/>
    <w:rsid w:val="00333200"/>
    <w:rsid w:val="00333400"/>
    <w:rsid w:val="00333DAD"/>
    <w:rsid w:val="003347C4"/>
    <w:rsid w:val="00335532"/>
    <w:rsid w:val="0033555F"/>
    <w:rsid w:val="00335D32"/>
    <w:rsid w:val="0033670C"/>
    <w:rsid w:val="0033694A"/>
    <w:rsid w:val="00336A77"/>
    <w:rsid w:val="00336C4B"/>
    <w:rsid w:val="003370CC"/>
    <w:rsid w:val="0033773D"/>
    <w:rsid w:val="00337756"/>
    <w:rsid w:val="0034004F"/>
    <w:rsid w:val="00340958"/>
    <w:rsid w:val="00340C46"/>
    <w:rsid w:val="0034112B"/>
    <w:rsid w:val="00341159"/>
    <w:rsid w:val="00341512"/>
    <w:rsid w:val="00341A69"/>
    <w:rsid w:val="00341B1E"/>
    <w:rsid w:val="003420AB"/>
    <w:rsid w:val="003424CC"/>
    <w:rsid w:val="00342D4C"/>
    <w:rsid w:val="00342D8C"/>
    <w:rsid w:val="00343191"/>
    <w:rsid w:val="0034511B"/>
    <w:rsid w:val="00345AD6"/>
    <w:rsid w:val="00346A28"/>
    <w:rsid w:val="003505AF"/>
    <w:rsid w:val="00351B07"/>
    <w:rsid w:val="00351C8C"/>
    <w:rsid w:val="00352511"/>
    <w:rsid w:val="00352BC5"/>
    <w:rsid w:val="003532CD"/>
    <w:rsid w:val="00353683"/>
    <w:rsid w:val="00354040"/>
    <w:rsid w:val="003562C2"/>
    <w:rsid w:val="00357DBA"/>
    <w:rsid w:val="00357EDB"/>
    <w:rsid w:val="00357F02"/>
    <w:rsid w:val="003600D0"/>
    <w:rsid w:val="003604E2"/>
    <w:rsid w:val="00361308"/>
    <w:rsid w:val="003626B2"/>
    <w:rsid w:val="00362B20"/>
    <w:rsid w:val="00362DA8"/>
    <w:rsid w:val="00363896"/>
    <w:rsid w:val="00364416"/>
    <w:rsid w:val="003652E2"/>
    <w:rsid w:val="00365316"/>
    <w:rsid w:val="00366309"/>
    <w:rsid w:val="00366AA0"/>
    <w:rsid w:val="00367395"/>
    <w:rsid w:val="00370587"/>
    <w:rsid w:val="003706D3"/>
    <w:rsid w:val="00371AD3"/>
    <w:rsid w:val="00372151"/>
    <w:rsid w:val="003721B0"/>
    <w:rsid w:val="0037233F"/>
    <w:rsid w:val="00372869"/>
    <w:rsid w:val="003737AA"/>
    <w:rsid w:val="00374A50"/>
    <w:rsid w:val="00375192"/>
    <w:rsid w:val="0037577F"/>
    <w:rsid w:val="00375913"/>
    <w:rsid w:val="00376BB0"/>
    <w:rsid w:val="00376FFE"/>
    <w:rsid w:val="00377AD8"/>
    <w:rsid w:val="0038083F"/>
    <w:rsid w:val="003809AD"/>
    <w:rsid w:val="00381055"/>
    <w:rsid w:val="003821E9"/>
    <w:rsid w:val="003827EB"/>
    <w:rsid w:val="0038325A"/>
    <w:rsid w:val="00385425"/>
    <w:rsid w:val="0038589E"/>
    <w:rsid w:val="00385982"/>
    <w:rsid w:val="00385ABF"/>
    <w:rsid w:val="00386064"/>
    <w:rsid w:val="00390880"/>
    <w:rsid w:val="00390BDE"/>
    <w:rsid w:val="00391DA8"/>
    <w:rsid w:val="0039229C"/>
    <w:rsid w:val="00392A4F"/>
    <w:rsid w:val="00393884"/>
    <w:rsid w:val="00393950"/>
    <w:rsid w:val="00395FD1"/>
    <w:rsid w:val="0039639F"/>
    <w:rsid w:val="00396D6B"/>
    <w:rsid w:val="00397B7D"/>
    <w:rsid w:val="003A2827"/>
    <w:rsid w:val="003A3074"/>
    <w:rsid w:val="003A3735"/>
    <w:rsid w:val="003A3AF3"/>
    <w:rsid w:val="003A40D7"/>
    <w:rsid w:val="003A4306"/>
    <w:rsid w:val="003A4CF0"/>
    <w:rsid w:val="003A4E37"/>
    <w:rsid w:val="003A542C"/>
    <w:rsid w:val="003A54BC"/>
    <w:rsid w:val="003A5679"/>
    <w:rsid w:val="003A5C99"/>
    <w:rsid w:val="003A6554"/>
    <w:rsid w:val="003A6D9E"/>
    <w:rsid w:val="003A6ECB"/>
    <w:rsid w:val="003A73D3"/>
    <w:rsid w:val="003A74ED"/>
    <w:rsid w:val="003A7E5E"/>
    <w:rsid w:val="003B013E"/>
    <w:rsid w:val="003B0210"/>
    <w:rsid w:val="003B02EF"/>
    <w:rsid w:val="003B1AE1"/>
    <w:rsid w:val="003B1B1E"/>
    <w:rsid w:val="003B1B25"/>
    <w:rsid w:val="003B3D01"/>
    <w:rsid w:val="003B4852"/>
    <w:rsid w:val="003B5FE7"/>
    <w:rsid w:val="003B61AE"/>
    <w:rsid w:val="003B6BE7"/>
    <w:rsid w:val="003B703A"/>
    <w:rsid w:val="003B711F"/>
    <w:rsid w:val="003B7484"/>
    <w:rsid w:val="003B75E2"/>
    <w:rsid w:val="003B7A16"/>
    <w:rsid w:val="003C04DD"/>
    <w:rsid w:val="003C05EE"/>
    <w:rsid w:val="003C06DE"/>
    <w:rsid w:val="003C2823"/>
    <w:rsid w:val="003C2D97"/>
    <w:rsid w:val="003C2E88"/>
    <w:rsid w:val="003C3C25"/>
    <w:rsid w:val="003C3D77"/>
    <w:rsid w:val="003C40BE"/>
    <w:rsid w:val="003C4424"/>
    <w:rsid w:val="003C4B01"/>
    <w:rsid w:val="003C4C59"/>
    <w:rsid w:val="003C54F8"/>
    <w:rsid w:val="003C5B12"/>
    <w:rsid w:val="003C5DD5"/>
    <w:rsid w:val="003C63DC"/>
    <w:rsid w:val="003C6E29"/>
    <w:rsid w:val="003C7AA3"/>
    <w:rsid w:val="003D0A12"/>
    <w:rsid w:val="003D1C46"/>
    <w:rsid w:val="003D27EA"/>
    <w:rsid w:val="003D34C5"/>
    <w:rsid w:val="003D3FAD"/>
    <w:rsid w:val="003D4CC9"/>
    <w:rsid w:val="003D508C"/>
    <w:rsid w:val="003D5B07"/>
    <w:rsid w:val="003D5EC9"/>
    <w:rsid w:val="003D6436"/>
    <w:rsid w:val="003D64AE"/>
    <w:rsid w:val="003D7350"/>
    <w:rsid w:val="003E0244"/>
    <w:rsid w:val="003E0B4F"/>
    <w:rsid w:val="003E1F91"/>
    <w:rsid w:val="003E3D74"/>
    <w:rsid w:val="003E42E6"/>
    <w:rsid w:val="003E4804"/>
    <w:rsid w:val="003E5091"/>
    <w:rsid w:val="003E50E2"/>
    <w:rsid w:val="003E671A"/>
    <w:rsid w:val="003E717C"/>
    <w:rsid w:val="003E79D8"/>
    <w:rsid w:val="003F0712"/>
    <w:rsid w:val="003F090A"/>
    <w:rsid w:val="003F0CD4"/>
    <w:rsid w:val="003F1BDF"/>
    <w:rsid w:val="003F1C9D"/>
    <w:rsid w:val="003F2611"/>
    <w:rsid w:val="003F2CF9"/>
    <w:rsid w:val="003F30BA"/>
    <w:rsid w:val="003F3B79"/>
    <w:rsid w:val="003F40B6"/>
    <w:rsid w:val="003F4B05"/>
    <w:rsid w:val="003F5164"/>
    <w:rsid w:val="003F543D"/>
    <w:rsid w:val="003F5534"/>
    <w:rsid w:val="003F5C01"/>
    <w:rsid w:val="003F6B6E"/>
    <w:rsid w:val="0040022E"/>
    <w:rsid w:val="00400541"/>
    <w:rsid w:val="00400E25"/>
    <w:rsid w:val="00404250"/>
    <w:rsid w:val="00404A63"/>
    <w:rsid w:val="00406F08"/>
    <w:rsid w:val="00407E36"/>
    <w:rsid w:val="00407F54"/>
    <w:rsid w:val="00410E24"/>
    <w:rsid w:val="0041207D"/>
    <w:rsid w:val="00412279"/>
    <w:rsid w:val="004128ED"/>
    <w:rsid w:val="00412EAE"/>
    <w:rsid w:val="0041340E"/>
    <w:rsid w:val="00413A3B"/>
    <w:rsid w:val="00414D4B"/>
    <w:rsid w:val="00415DB0"/>
    <w:rsid w:val="00416209"/>
    <w:rsid w:val="00416231"/>
    <w:rsid w:val="0041697E"/>
    <w:rsid w:val="00416BE2"/>
    <w:rsid w:val="00417397"/>
    <w:rsid w:val="00417DB1"/>
    <w:rsid w:val="00420406"/>
    <w:rsid w:val="004206ED"/>
    <w:rsid w:val="00420A32"/>
    <w:rsid w:val="00420B0B"/>
    <w:rsid w:val="004218FA"/>
    <w:rsid w:val="00425097"/>
    <w:rsid w:val="0042563B"/>
    <w:rsid w:val="004265A2"/>
    <w:rsid w:val="00426643"/>
    <w:rsid w:val="004270E9"/>
    <w:rsid w:val="00427141"/>
    <w:rsid w:val="00427972"/>
    <w:rsid w:val="004313F3"/>
    <w:rsid w:val="00433AE7"/>
    <w:rsid w:val="00435973"/>
    <w:rsid w:val="00435B5C"/>
    <w:rsid w:val="00436AD3"/>
    <w:rsid w:val="00436DB6"/>
    <w:rsid w:val="004370AF"/>
    <w:rsid w:val="0043724C"/>
    <w:rsid w:val="004375D3"/>
    <w:rsid w:val="00440217"/>
    <w:rsid w:val="0044284D"/>
    <w:rsid w:val="004435FD"/>
    <w:rsid w:val="004438F0"/>
    <w:rsid w:val="004447B5"/>
    <w:rsid w:val="00445D22"/>
    <w:rsid w:val="00446452"/>
    <w:rsid w:val="00446758"/>
    <w:rsid w:val="00447CB1"/>
    <w:rsid w:val="00450022"/>
    <w:rsid w:val="004502CD"/>
    <w:rsid w:val="0045063C"/>
    <w:rsid w:val="00451B3D"/>
    <w:rsid w:val="00452EA5"/>
    <w:rsid w:val="00452FBB"/>
    <w:rsid w:val="00453971"/>
    <w:rsid w:val="00453F05"/>
    <w:rsid w:val="00453FB3"/>
    <w:rsid w:val="00454F90"/>
    <w:rsid w:val="00454FB3"/>
    <w:rsid w:val="00457158"/>
    <w:rsid w:val="00460392"/>
    <w:rsid w:val="00460894"/>
    <w:rsid w:val="00460B50"/>
    <w:rsid w:val="004611EA"/>
    <w:rsid w:val="004626E4"/>
    <w:rsid w:val="00462D76"/>
    <w:rsid w:val="00462EBF"/>
    <w:rsid w:val="00463910"/>
    <w:rsid w:val="004652EA"/>
    <w:rsid w:val="00465880"/>
    <w:rsid w:val="00465BF9"/>
    <w:rsid w:val="004665B7"/>
    <w:rsid w:val="00466617"/>
    <w:rsid w:val="00466726"/>
    <w:rsid w:val="00466C34"/>
    <w:rsid w:val="0046753C"/>
    <w:rsid w:val="00467C02"/>
    <w:rsid w:val="00467C40"/>
    <w:rsid w:val="00470974"/>
    <w:rsid w:val="00471094"/>
    <w:rsid w:val="00471B2B"/>
    <w:rsid w:val="004733D1"/>
    <w:rsid w:val="004735F1"/>
    <w:rsid w:val="00473D8E"/>
    <w:rsid w:val="00474494"/>
    <w:rsid w:val="00474551"/>
    <w:rsid w:val="0047479C"/>
    <w:rsid w:val="00474BC5"/>
    <w:rsid w:val="00474D70"/>
    <w:rsid w:val="004752A5"/>
    <w:rsid w:val="0047547B"/>
    <w:rsid w:val="00475CA3"/>
    <w:rsid w:val="004763F1"/>
    <w:rsid w:val="00476967"/>
    <w:rsid w:val="00477D5A"/>
    <w:rsid w:val="00480800"/>
    <w:rsid w:val="00480842"/>
    <w:rsid w:val="00481247"/>
    <w:rsid w:val="0048164E"/>
    <w:rsid w:val="0048223F"/>
    <w:rsid w:val="00483579"/>
    <w:rsid w:val="00483BB7"/>
    <w:rsid w:val="00483EAA"/>
    <w:rsid w:val="00484B5F"/>
    <w:rsid w:val="00485483"/>
    <w:rsid w:val="00485E91"/>
    <w:rsid w:val="00486281"/>
    <w:rsid w:val="004865A7"/>
    <w:rsid w:val="00487107"/>
    <w:rsid w:val="004873B8"/>
    <w:rsid w:val="004875B5"/>
    <w:rsid w:val="004876ED"/>
    <w:rsid w:val="00487C7B"/>
    <w:rsid w:val="00490043"/>
    <w:rsid w:val="00490E01"/>
    <w:rsid w:val="0049337B"/>
    <w:rsid w:val="0049425C"/>
    <w:rsid w:val="004944E0"/>
    <w:rsid w:val="00494A7C"/>
    <w:rsid w:val="004953DD"/>
    <w:rsid w:val="00495635"/>
    <w:rsid w:val="00495F2F"/>
    <w:rsid w:val="004963CB"/>
    <w:rsid w:val="004978EE"/>
    <w:rsid w:val="004A06E4"/>
    <w:rsid w:val="004A0707"/>
    <w:rsid w:val="004A0AE0"/>
    <w:rsid w:val="004A2390"/>
    <w:rsid w:val="004A3802"/>
    <w:rsid w:val="004A3D4C"/>
    <w:rsid w:val="004A401C"/>
    <w:rsid w:val="004A5036"/>
    <w:rsid w:val="004A5B7B"/>
    <w:rsid w:val="004A7968"/>
    <w:rsid w:val="004A7EDD"/>
    <w:rsid w:val="004B03DC"/>
    <w:rsid w:val="004B0962"/>
    <w:rsid w:val="004B17CD"/>
    <w:rsid w:val="004B1BF5"/>
    <w:rsid w:val="004B240E"/>
    <w:rsid w:val="004B2BFA"/>
    <w:rsid w:val="004B32B3"/>
    <w:rsid w:val="004B495F"/>
    <w:rsid w:val="004B5477"/>
    <w:rsid w:val="004B5FB6"/>
    <w:rsid w:val="004B68D2"/>
    <w:rsid w:val="004B6EF4"/>
    <w:rsid w:val="004B78B7"/>
    <w:rsid w:val="004B7C49"/>
    <w:rsid w:val="004B7FD1"/>
    <w:rsid w:val="004C2CB9"/>
    <w:rsid w:val="004C3193"/>
    <w:rsid w:val="004C34D2"/>
    <w:rsid w:val="004C4348"/>
    <w:rsid w:val="004C5090"/>
    <w:rsid w:val="004C56CD"/>
    <w:rsid w:val="004C5838"/>
    <w:rsid w:val="004C5885"/>
    <w:rsid w:val="004C5D15"/>
    <w:rsid w:val="004C5F0B"/>
    <w:rsid w:val="004C5F72"/>
    <w:rsid w:val="004C6BB5"/>
    <w:rsid w:val="004C74CD"/>
    <w:rsid w:val="004C7C65"/>
    <w:rsid w:val="004C7F57"/>
    <w:rsid w:val="004C7FC5"/>
    <w:rsid w:val="004D0902"/>
    <w:rsid w:val="004D1827"/>
    <w:rsid w:val="004D183A"/>
    <w:rsid w:val="004D18D2"/>
    <w:rsid w:val="004D192D"/>
    <w:rsid w:val="004D1B31"/>
    <w:rsid w:val="004D1E31"/>
    <w:rsid w:val="004D2667"/>
    <w:rsid w:val="004D2A6D"/>
    <w:rsid w:val="004D2ADE"/>
    <w:rsid w:val="004D2F9E"/>
    <w:rsid w:val="004D35B5"/>
    <w:rsid w:val="004D3657"/>
    <w:rsid w:val="004D3E59"/>
    <w:rsid w:val="004D43B6"/>
    <w:rsid w:val="004D4ED9"/>
    <w:rsid w:val="004D6308"/>
    <w:rsid w:val="004D656F"/>
    <w:rsid w:val="004D6D89"/>
    <w:rsid w:val="004D6D9E"/>
    <w:rsid w:val="004D709C"/>
    <w:rsid w:val="004D7224"/>
    <w:rsid w:val="004D7E41"/>
    <w:rsid w:val="004E0BCE"/>
    <w:rsid w:val="004E1213"/>
    <w:rsid w:val="004E17D3"/>
    <w:rsid w:val="004E1C58"/>
    <w:rsid w:val="004E2ED4"/>
    <w:rsid w:val="004E3BA4"/>
    <w:rsid w:val="004E3EC1"/>
    <w:rsid w:val="004E4499"/>
    <w:rsid w:val="004E4B3F"/>
    <w:rsid w:val="004E6175"/>
    <w:rsid w:val="004E64A5"/>
    <w:rsid w:val="004E6CB3"/>
    <w:rsid w:val="004E6CB9"/>
    <w:rsid w:val="004E6D61"/>
    <w:rsid w:val="004E6FB7"/>
    <w:rsid w:val="004E7EBC"/>
    <w:rsid w:val="004F0A53"/>
    <w:rsid w:val="004F14B2"/>
    <w:rsid w:val="004F15C6"/>
    <w:rsid w:val="004F1ABF"/>
    <w:rsid w:val="004F1EE8"/>
    <w:rsid w:val="004F21B4"/>
    <w:rsid w:val="004F2314"/>
    <w:rsid w:val="004F2529"/>
    <w:rsid w:val="004F30D8"/>
    <w:rsid w:val="004F47DF"/>
    <w:rsid w:val="004F4871"/>
    <w:rsid w:val="004F49A5"/>
    <w:rsid w:val="004F5897"/>
    <w:rsid w:val="004F64F0"/>
    <w:rsid w:val="00500BA0"/>
    <w:rsid w:val="00500EE2"/>
    <w:rsid w:val="00500F52"/>
    <w:rsid w:val="00501579"/>
    <w:rsid w:val="005015F7"/>
    <w:rsid w:val="00501CD7"/>
    <w:rsid w:val="00502ED7"/>
    <w:rsid w:val="005032DE"/>
    <w:rsid w:val="005047BB"/>
    <w:rsid w:val="00504C39"/>
    <w:rsid w:val="00504E45"/>
    <w:rsid w:val="00505191"/>
    <w:rsid w:val="005052F6"/>
    <w:rsid w:val="005053B4"/>
    <w:rsid w:val="00505F9D"/>
    <w:rsid w:val="005078B4"/>
    <w:rsid w:val="005108F4"/>
    <w:rsid w:val="00510A9E"/>
    <w:rsid w:val="00510F20"/>
    <w:rsid w:val="0051125A"/>
    <w:rsid w:val="00511F38"/>
    <w:rsid w:val="00511F4C"/>
    <w:rsid w:val="00512059"/>
    <w:rsid w:val="00512733"/>
    <w:rsid w:val="00512CB0"/>
    <w:rsid w:val="005134BF"/>
    <w:rsid w:val="00513CA9"/>
    <w:rsid w:val="0051577F"/>
    <w:rsid w:val="0051699A"/>
    <w:rsid w:val="00517CC3"/>
    <w:rsid w:val="005207C1"/>
    <w:rsid w:val="005216D3"/>
    <w:rsid w:val="005226F6"/>
    <w:rsid w:val="00522C04"/>
    <w:rsid w:val="00522EEB"/>
    <w:rsid w:val="00523881"/>
    <w:rsid w:val="0052525C"/>
    <w:rsid w:val="00525C04"/>
    <w:rsid w:val="00526737"/>
    <w:rsid w:val="00526B0A"/>
    <w:rsid w:val="00526E97"/>
    <w:rsid w:val="00527540"/>
    <w:rsid w:val="00530A61"/>
    <w:rsid w:val="005315F9"/>
    <w:rsid w:val="00531C22"/>
    <w:rsid w:val="00532107"/>
    <w:rsid w:val="005328C0"/>
    <w:rsid w:val="00533753"/>
    <w:rsid w:val="00534F84"/>
    <w:rsid w:val="0053543B"/>
    <w:rsid w:val="00535CA7"/>
    <w:rsid w:val="0053732E"/>
    <w:rsid w:val="005401B3"/>
    <w:rsid w:val="00540669"/>
    <w:rsid w:val="00541B84"/>
    <w:rsid w:val="00542740"/>
    <w:rsid w:val="00542848"/>
    <w:rsid w:val="00542EE1"/>
    <w:rsid w:val="005436A4"/>
    <w:rsid w:val="00544224"/>
    <w:rsid w:val="00544C07"/>
    <w:rsid w:val="00544E5D"/>
    <w:rsid w:val="00544EFF"/>
    <w:rsid w:val="005452D9"/>
    <w:rsid w:val="005454A0"/>
    <w:rsid w:val="005454DF"/>
    <w:rsid w:val="00545C06"/>
    <w:rsid w:val="00545FE8"/>
    <w:rsid w:val="00546BCC"/>
    <w:rsid w:val="00547240"/>
    <w:rsid w:val="005526D3"/>
    <w:rsid w:val="00552B38"/>
    <w:rsid w:val="00553E89"/>
    <w:rsid w:val="00554425"/>
    <w:rsid w:val="00554A3A"/>
    <w:rsid w:val="00554CA0"/>
    <w:rsid w:val="00555BF9"/>
    <w:rsid w:val="00555EF0"/>
    <w:rsid w:val="00556F36"/>
    <w:rsid w:val="005570EB"/>
    <w:rsid w:val="0055777D"/>
    <w:rsid w:val="00557ABF"/>
    <w:rsid w:val="00557D55"/>
    <w:rsid w:val="00557DBE"/>
    <w:rsid w:val="0056089E"/>
    <w:rsid w:val="00560FFC"/>
    <w:rsid w:val="005610EA"/>
    <w:rsid w:val="005629B5"/>
    <w:rsid w:val="00563676"/>
    <w:rsid w:val="0056457E"/>
    <w:rsid w:val="005649DA"/>
    <w:rsid w:val="00565BE3"/>
    <w:rsid w:val="00566F77"/>
    <w:rsid w:val="005677DE"/>
    <w:rsid w:val="005717CA"/>
    <w:rsid w:val="005717E8"/>
    <w:rsid w:val="0057319C"/>
    <w:rsid w:val="00573277"/>
    <w:rsid w:val="0057368D"/>
    <w:rsid w:val="00574AA9"/>
    <w:rsid w:val="00576433"/>
    <w:rsid w:val="005764A0"/>
    <w:rsid w:val="00576C54"/>
    <w:rsid w:val="00577790"/>
    <w:rsid w:val="00577D7C"/>
    <w:rsid w:val="0058095D"/>
    <w:rsid w:val="00581D36"/>
    <w:rsid w:val="00581DF0"/>
    <w:rsid w:val="005823CF"/>
    <w:rsid w:val="00582B14"/>
    <w:rsid w:val="005831A9"/>
    <w:rsid w:val="0058522A"/>
    <w:rsid w:val="005856C9"/>
    <w:rsid w:val="0058651E"/>
    <w:rsid w:val="0058788B"/>
    <w:rsid w:val="00587CD5"/>
    <w:rsid w:val="00587D3D"/>
    <w:rsid w:val="00587EDC"/>
    <w:rsid w:val="00590480"/>
    <w:rsid w:val="00590E98"/>
    <w:rsid w:val="00592765"/>
    <w:rsid w:val="00593468"/>
    <w:rsid w:val="005939FC"/>
    <w:rsid w:val="00594CBC"/>
    <w:rsid w:val="00594DCD"/>
    <w:rsid w:val="005950E3"/>
    <w:rsid w:val="005955F2"/>
    <w:rsid w:val="005957F8"/>
    <w:rsid w:val="005958F8"/>
    <w:rsid w:val="00595D66"/>
    <w:rsid w:val="005972FB"/>
    <w:rsid w:val="0059731D"/>
    <w:rsid w:val="0059774A"/>
    <w:rsid w:val="005A175C"/>
    <w:rsid w:val="005A22EC"/>
    <w:rsid w:val="005A2B7F"/>
    <w:rsid w:val="005A2D35"/>
    <w:rsid w:val="005A2ECB"/>
    <w:rsid w:val="005A330C"/>
    <w:rsid w:val="005A3868"/>
    <w:rsid w:val="005A4075"/>
    <w:rsid w:val="005A5AA3"/>
    <w:rsid w:val="005A5AD3"/>
    <w:rsid w:val="005A6788"/>
    <w:rsid w:val="005A7159"/>
    <w:rsid w:val="005A7815"/>
    <w:rsid w:val="005A7AF9"/>
    <w:rsid w:val="005B08A7"/>
    <w:rsid w:val="005B1309"/>
    <w:rsid w:val="005B14FC"/>
    <w:rsid w:val="005B25AA"/>
    <w:rsid w:val="005B26AE"/>
    <w:rsid w:val="005B3040"/>
    <w:rsid w:val="005B46BE"/>
    <w:rsid w:val="005B4751"/>
    <w:rsid w:val="005B4825"/>
    <w:rsid w:val="005B4D10"/>
    <w:rsid w:val="005B4F37"/>
    <w:rsid w:val="005B6093"/>
    <w:rsid w:val="005B65CC"/>
    <w:rsid w:val="005B673F"/>
    <w:rsid w:val="005B681D"/>
    <w:rsid w:val="005C05B3"/>
    <w:rsid w:val="005C134B"/>
    <w:rsid w:val="005C1A43"/>
    <w:rsid w:val="005C1C30"/>
    <w:rsid w:val="005C1C5B"/>
    <w:rsid w:val="005C2704"/>
    <w:rsid w:val="005C28A4"/>
    <w:rsid w:val="005C2D2B"/>
    <w:rsid w:val="005C3962"/>
    <w:rsid w:val="005C4A82"/>
    <w:rsid w:val="005C5757"/>
    <w:rsid w:val="005C6260"/>
    <w:rsid w:val="005C6F90"/>
    <w:rsid w:val="005C74EC"/>
    <w:rsid w:val="005C7AEE"/>
    <w:rsid w:val="005D0DCD"/>
    <w:rsid w:val="005D1754"/>
    <w:rsid w:val="005D1BD2"/>
    <w:rsid w:val="005D228B"/>
    <w:rsid w:val="005D2416"/>
    <w:rsid w:val="005D24B2"/>
    <w:rsid w:val="005D2A65"/>
    <w:rsid w:val="005D2C72"/>
    <w:rsid w:val="005D3B54"/>
    <w:rsid w:val="005D411F"/>
    <w:rsid w:val="005D4AA9"/>
    <w:rsid w:val="005D59E3"/>
    <w:rsid w:val="005D664D"/>
    <w:rsid w:val="005D7806"/>
    <w:rsid w:val="005E0564"/>
    <w:rsid w:val="005E1FCF"/>
    <w:rsid w:val="005E370B"/>
    <w:rsid w:val="005E3F88"/>
    <w:rsid w:val="005E64AB"/>
    <w:rsid w:val="005E6F17"/>
    <w:rsid w:val="005E75D4"/>
    <w:rsid w:val="005E7A98"/>
    <w:rsid w:val="005F0579"/>
    <w:rsid w:val="005F0B31"/>
    <w:rsid w:val="005F13B5"/>
    <w:rsid w:val="005F24A8"/>
    <w:rsid w:val="005F29ED"/>
    <w:rsid w:val="005F3082"/>
    <w:rsid w:val="005F40E2"/>
    <w:rsid w:val="005F4D9B"/>
    <w:rsid w:val="005F60AA"/>
    <w:rsid w:val="005F6600"/>
    <w:rsid w:val="005F6771"/>
    <w:rsid w:val="005F6B02"/>
    <w:rsid w:val="005F6BC3"/>
    <w:rsid w:val="005F6DF6"/>
    <w:rsid w:val="005F6FC3"/>
    <w:rsid w:val="005F7738"/>
    <w:rsid w:val="005F7789"/>
    <w:rsid w:val="00600550"/>
    <w:rsid w:val="0060273F"/>
    <w:rsid w:val="0060282E"/>
    <w:rsid w:val="00604694"/>
    <w:rsid w:val="006063FE"/>
    <w:rsid w:val="006071E3"/>
    <w:rsid w:val="00610129"/>
    <w:rsid w:val="006101D1"/>
    <w:rsid w:val="0061057B"/>
    <w:rsid w:val="006108B2"/>
    <w:rsid w:val="00610FDE"/>
    <w:rsid w:val="006110C4"/>
    <w:rsid w:val="006125C9"/>
    <w:rsid w:val="006130F1"/>
    <w:rsid w:val="006133A3"/>
    <w:rsid w:val="006138DD"/>
    <w:rsid w:val="00615457"/>
    <w:rsid w:val="00615A8D"/>
    <w:rsid w:val="00615AF8"/>
    <w:rsid w:val="00616091"/>
    <w:rsid w:val="00616BBD"/>
    <w:rsid w:val="006201F8"/>
    <w:rsid w:val="00620A51"/>
    <w:rsid w:val="00621C3D"/>
    <w:rsid w:val="0062202E"/>
    <w:rsid w:val="006227B8"/>
    <w:rsid w:val="00623A57"/>
    <w:rsid w:val="00623EA1"/>
    <w:rsid w:val="006242AB"/>
    <w:rsid w:val="00624946"/>
    <w:rsid w:val="00624E17"/>
    <w:rsid w:val="0062578F"/>
    <w:rsid w:val="00625D6C"/>
    <w:rsid w:val="00625EB7"/>
    <w:rsid w:val="00626026"/>
    <w:rsid w:val="00626715"/>
    <w:rsid w:val="0063048B"/>
    <w:rsid w:val="00630855"/>
    <w:rsid w:val="006313E1"/>
    <w:rsid w:val="006315E8"/>
    <w:rsid w:val="00631B53"/>
    <w:rsid w:val="00631D11"/>
    <w:rsid w:val="00631E86"/>
    <w:rsid w:val="00632480"/>
    <w:rsid w:val="00632E62"/>
    <w:rsid w:val="00634760"/>
    <w:rsid w:val="00635194"/>
    <w:rsid w:val="0063521D"/>
    <w:rsid w:val="00635B77"/>
    <w:rsid w:val="00636037"/>
    <w:rsid w:val="006371D6"/>
    <w:rsid w:val="006375FA"/>
    <w:rsid w:val="006376E2"/>
    <w:rsid w:val="00637F7D"/>
    <w:rsid w:val="006415D7"/>
    <w:rsid w:val="00641EFF"/>
    <w:rsid w:val="00642187"/>
    <w:rsid w:val="0064360C"/>
    <w:rsid w:val="00643679"/>
    <w:rsid w:val="0064413C"/>
    <w:rsid w:val="00644309"/>
    <w:rsid w:val="006448A3"/>
    <w:rsid w:val="00644CAF"/>
    <w:rsid w:val="00644E7B"/>
    <w:rsid w:val="00644FC4"/>
    <w:rsid w:val="00645476"/>
    <w:rsid w:val="00645CC7"/>
    <w:rsid w:val="00650842"/>
    <w:rsid w:val="00651092"/>
    <w:rsid w:val="0065136E"/>
    <w:rsid w:val="00651FB8"/>
    <w:rsid w:val="006520FF"/>
    <w:rsid w:val="0065278F"/>
    <w:rsid w:val="00653189"/>
    <w:rsid w:val="00653656"/>
    <w:rsid w:val="0065383C"/>
    <w:rsid w:val="00653A78"/>
    <w:rsid w:val="00653B8C"/>
    <w:rsid w:val="00654198"/>
    <w:rsid w:val="00655EBB"/>
    <w:rsid w:val="00655EC3"/>
    <w:rsid w:val="00656804"/>
    <w:rsid w:val="006569B5"/>
    <w:rsid w:val="006571C3"/>
    <w:rsid w:val="00657A7E"/>
    <w:rsid w:val="006617E5"/>
    <w:rsid w:val="00661FDB"/>
    <w:rsid w:val="00662AD1"/>
    <w:rsid w:val="00662C1E"/>
    <w:rsid w:val="00662D59"/>
    <w:rsid w:val="00662ED6"/>
    <w:rsid w:val="006630FD"/>
    <w:rsid w:val="00663188"/>
    <w:rsid w:val="006636FA"/>
    <w:rsid w:val="00663D50"/>
    <w:rsid w:val="00664132"/>
    <w:rsid w:val="00664406"/>
    <w:rsid w:val="0066466B"/>
    <w:rsid w:val="00664A09"/>
    <w:rsid w:val="00665803"/>
    <w:rsid w:val="00665C14"/>
    <w:rsid w:val="0066604D"/>
    <w:rsid w:val="0066799C"/>
    <w:rsid w:val="00667E8B"/>
    <w:rsid w:val="006701DC"/>
    <w:rsid w:val="00670216"/>
    <w:rsid w:val="0067024E"/>
    <w:rsid w:val="0067029C"/>
    <w:rsid w:val="00671C2A"/>
    <w:rsid w:val="00672083"/>
    <w:rsid w:val="00673528"/>
    <w:rsid w:val="00673647"/>
    <w:rsid w:val="00673E34"/>
    <w:rsid w:val="0067515C"/>
    <w:rsid w:val="006753E3"/>
    <w:rsid w:val="006757D6"/>
    <w:rsid w:val="00675C54"/>
    <w:rsid w:val="00675E2B"/>
    <w:rsid w:val="00675E36"/>
    <w:rsid w:val="00676461"/>
    <w:rsid w:val="006765FD"/>
    <w:rsid w:val="0067678F"/>
    <w:rsid w:val="0067699F"/>
    <w:rsid w:val="006776CF"/>
    <w:rsid w:val="00680064"/>
    <w:rsid w:val="00680BAC"/>
    <w:rsid w:val="00681022"/>
    <w:rsid w:val="0068210F"/>
    <w:rsid w:val="006826FE"/>
    <w:rsid w:val="0068282F"/>
    <w:rsid w:val="00683DDD"/>
    <w:rsid w:val="00684042"/>
    <w:rsid w:val="006865F1"/>
    <w:rsid w:val="00687201"/>
    <w:rsid w:val="006874C9"/>
    <w:rsid w:val="0068780B"/>
    <w:rsid w:val="00690D60"/>
    <w:rsid w:val="00690F21"/>
    <w:rsid w:val="00691888"/>
    <w:rsid w:val="00691B66"/>
    <w:rsid w:val="006931F7"/>
    <w:rsid w:val="00693CDC"/>
    <w:rsid w:val="006947FF"/>
    <w:rsid w:val="00694A37"/>
    <w:rsid w:val="00694B24"/>
    <w:rsid w:val="00695134"/>
    <w:rsid w:val="00695317"/>
    <w:rsid w:val="00696D0B"/>
    <w:rsid w:val="00697ED9"/>
    <w:rsid w:val="006A05B5"/>
    <w:rsid w:val="006A0919"/>
    <w:rsid w:val="006A189A"/>
    <w:rsid w:val="006A2CE1"/>
    <w:rsid w:val="006A3230"/>
    <w:rsid w:val="006A4232"/>
    <w:rsid w:val="006A442B"/>
    <w:rsid w:val="006A4805"/>
    <w:rsid w:val="006A5422"/>
    <w:rsid w:val="006A560A"/>
    <w:rsid w:val="006A580C"/>
    <w:rsid w:val="006A5DF2"/>
    <w:rsid w:val="006A5EFD"/>
    <w:rsid w:val="006A6163"/>
    <w:rsid w:val="006A6F76"/>
    <w:rsid w:val="006B01C6"/>
    <w:rsid w:val="006B0903"/>
    <w:rsid w:val="006B0C94"/>
    <w:rsid w:val="006B0CC2"/>
    <w:rsid w:val="006B152E"/>
    <w:rsid w:val="006B24D2"/>
    <w:rsid w:val="006B2D3E"/>
    <w:rsid w:val="006B3569"/>
    <w:rsid w:val="006B3DF4"/>
    <w:rsid w:val="006B3E80"/>
    <w:rsid w:val="006B44D9"/>
    <w:rsid w:val="006B4501"/>
    <w:rsid w:val="006B48B2"/>
    <w:rsid w:val="006B5BB4"/>
    <w:rsid w:val="006B62CB"/>
    <w:rsid w:val="006B6C6F"/>
    <w:rsid w:val="006B7674"/>
    <w:rsid w:val="006B7797"/>
    <w:rsid w:val="006B7A86"/>
    <w:rsid w:val="006B7D38"/>
    <w:rsid w:val="006C07EE"/>
    <w:rsid w:val="006C251E"/>
    <w:rsid w:val="006C266C"/>
    <w:rsid w:val="006C361A"/>
    <w:rsid w:val="006C3776"/>
    <w:rsid w:val="006C3DA9"/>
    <w:rsid w:val="006C4032"/>
    <w:rsid w:val="006C41A6"/>
    <w:rsid w:val="006C45EB"/>
    <w:rsid w:val="006C4740"/>
    <w:rsid w:val="006C4877"/>
    <w:rsid w:val="006C48BD"/>
    <w:rsid w:val="006C4A39"/>
    <w:rsid w:val="006C4D7B"/>
    <w:rsid w:val="006C51C0"/>
    <w:rsid w:val="006C5662"/>
    <w:rsid w:val="006C6526"/>
    <w:rsid w:val="006C6599"/>
    <w:rsid w:val="006C6657"/>
    <w:rsid w:val="006C6807"/>
    <w:rsid w:val="006C7E56"/>
    <w:rsid w:val="006D0E07"/>
    <w:rsid w:val="006D0F77"/>
    <w:rsid w:val="006D1219"/>
    <w:rsid w:val="006D2A52"/>
    <w:rsid w:val="006D4389"/>
    <w:rsid w:val="006D5310"/>
    <w:rsid w:val="006D5DF8"/>
    <w:rsid w:val="006D5FEF"/>
    <w:rsid w:val="006D6115"/>
    <w:rsid w:val="006D620C"/>
    <w:rsid w:val="006D687A"/>
    <w:rsid w:val="006D6FAB"/>
    <w:rsid w:val="006D7313"/>
    <w:rsid w:val="006D745F"/>
    <w:rsid w:val="006E0204"/>
    <w:rsid w:val="006E21D8"/>
    <w:rsid w:val="006E2C8B"/>
    <w:rsid w:val="006E4042"/>
    <w:rsid w:val="006E4D0A"/>
    <w:rsid w:val="006E4DA5"/>
    <w:rsid w:val="006E51F9"/>
    <w:rsid w:val="006E57E9"/>
    <w:rsid w:val="006E5F4D"/>
    <w:rsid w:val="006E67C3"/>
    <w:rsid w:val="006E70A1"/>
    <w:rsid w:val="006E725B"/>
    <w:rsid w:val="006E7CE6"/>
    <w:rsid w:val="006F06F0"/>
    <w:rsid w:val="006F0EA3"/>
    <w:rsid w:val="006F172F"/>
    <w:rsid w:val="006F2033"/>
    <w:rsid w:val="006F2B1B"/>
    <w:rsid w:val="006F317D"/>
    <w:rsid w:val="006F3239"/>
    <w:rsid w:val="006F35DC"/>
    <w:rsid w:val="006F3999"/>
    <w:rsid w:val="006F4EE6"/>
    <w:rsid w:val="006F55E6"/>
    <w:rsid w:val="006F59AA"/>
    <w:rsid w:val="006F5E8D"/>
    <w:rsid w:val="006F6127"/>
    <w:rsid w:val="006F657E"/>
    <w:rsid w:val="006F71DC"/>
    <w:rsid w:val="006F783C"/>
    <w:rsid w:val="006F78E6"/>
    <w:rsid w:val="007006FB"/>
    <w:rsid w:val="007017C2"/>
    <w:rsid w:val="00701EFD"/>
    <w:rsid w:val="00701FC1"/>
    <w:rsid w:val="00702AFF"/>
    <w:rsid w:val="00702B71"/>
    <w:rsid w:val="00702EBE"/>
    <w:rsid w:val="00703A48"/>
    <w:rsid w:val="00703BC6"/>
    <w:rsid w:val="007042DC"/>
    <w:rsid w:val="0070552A"/>
    <w:rsid w:val="007067F4"/>
    <w:rsid w:val="00710DCF"/>
    <w:rsid w:val="0071117F"/>
    <w:rsid w:val="0071142D"/>
    <w:rsid w:val="007115B7"/>
    <w:rsid w:val="00711F5B"/>
    <w:rsid w:val="00713886"/>
    <w:rsid w:val="00715504"/>
    <w:rsid w:val="00715B42"/>
    <w:rsid w:val="00715B70"/>
    <w:rsid w:val="00715F77"/>
    <w:rsid w:val="007178B3"/>
    <w:rsid w:val="00717DBE"/>
    <w:rsid w:val="0072015D"/>
    <w:rsid w:val="0072053B"/>
    <w:rsid w:val="00721109"/>
    <w:rsid w:val="00721216"/>
    <w:rsid w:val="0072184C"/>
    <w:rsid w:val="00722480"/>
    <w:rsid w:val="00724116"/>
    <w:rsid w:val="007241F8"/>
    <w:rsid w:val="00724B0B"/>
    <w:rsid w:val="00726171"/>
    <w:rsid w:val="00726D71"/>
    <w:rsid w:val="007272C5"/>
    <w:rsid w:val="00727A7C"/>
    <w:rsid w:val="00730DAB"/>
    <w:rsid w:val="0073153A"/>
    <w:rsid w:val="007319E3"/>
    <w:rsid w:val="007322B7"/>
    <w:rsid w:val="00733010"/>
    <w:rsid w:val="007349A5"/>
    <w:rsid w:val="00734FD3"/>
    <w:rsid w:val="0073606A"/>
    <w:rsid w:val="00736D25"/>
    <w:rsid w:val="00736D43"/>
    <w:rsid w:val="00737245"/>
    <w:rsid w:val="00737698"/>
    <w:rsid w:val="00737CA4"/>
    <w:rsid w:val="007411CE"/>
    <w:rsid w:val="007422FE"/>
    <w:rsid w:val="00742A48"/>
    <w:rsid w:val="007431A3"/>
    <w:rsid w:val="00743979"/>
    <w:rsid w:val="0074406C"/>
    <w:rsid w:val="007449A8"/>
    <w:rsid w:val="00744DBC"/>
    <w:rsid w:val="00744E85"/>
    <w:rsid w:val="007457F7"/>
    <w:rsid w:val="007459F3"/>
    <w:rsid w:val="0074648A"/>
    <w:rsid w:val="00746763"/>
    <w:rsid w:val="0075005F"/>
    <w:rsid w:val="00751A3F"/>
    <w:rsid w:val="00751AA1"/>
    <w:rsid w:val="00751FC4"/>
    <w:rsid w:val="0075257A"/>
    <w:rsid w:val="007531F4"/>
    <w:rsid w:val="007538DB"/>
    <w:rsid w:val="00753A7A"/>
    <w:rsid w:val="00753ED9"/>
    <w:rsid w:val="00754218"/>
    <w:rsid w:val="00754897"/>
    <w:rsid w:val="007548F4"/>
    <w:rsid w:val="00754BCA"/>
    <w:rsid w:val="007559DC"/>
    <w:rsid w:val="007562E3"/>
    <w:rsid w:val="00757C52"/>
    <w:rsid w:val="00757CB8"/>
    <w:rsid w:val="0076068E"/>
    <w:rsid w:val="0076093C"/>
    <w:rsid w:val="00760EF0"/>
    <w:rsid w:val="00761330"/>
    <w:rsid w:val="0076147E"/>
    <w:rsid w:val="0076174B"/>
    <w:rsid w:val="00762147"/>
    <w:rsid w:val="00762A5B"/>
    <w:rsid w:val="00762E8C"/>
    <w:rsid w:val="007638C4"/>
    <w:rsid w:val="007640EC"/>
    <w:rsid w:val="00764B2F"/>
    <w:rsid w:val="00764E23"/>
    <w:rsid w:val="00764ED2"/>
    <w:rsid w:val="0076537F"/>
    <w:rsid w:val="007658D9"/>
    <w:rsid w:val="00765B44"/>
    <w:rsid w:val="00765DF8"/>
    <w:rsid w:val="00766280"/>
    <w:rsid w:val="00766D68"/>
    <w:rsid w:val="00766F86"/>
    <w:rsid w:val="00770472"/>
    <w:rsid w:val="0077077B"/>
    <w:rsid w:val="007707DD"/>
    <w:rsid w:val="00770AA0"/>
    <w:rsid w:val="0077156F"/>
    <w:rsid w:val="00771CC4"/>
    <w:rsid w:val="00771CDC"/>
    <w:rsid w:val="0077241E"/>
    <w:rsid w:val="00772527"/>
    <w:rsid w:val="00772CC6"/>
    <w:rsid w:val="00773E84"/>
    <w:rsid w:val="00774085"/>
    <w:rsid w:val="00774B48"/>
    <w:rsid w:val="00774C94"/>
    <w:rsid w:val="0077598B"/>
    <w:rsid w:val="00775C38"/>
    <w:rsid w:val="007769AF"/>
    <w:rsid w:val="007770EC"/>
    <w:rsid w:val="0077726B"/>
    <w:rsid w:val="00777A74"/>
    <w:rsid w:val="00780BF6"/>
    <w:rsid w:val="0078214B"/>
    <w:rsid w:val="00782A22"/>
    <w:rsid w:val="00783098"/>
    <w:rsid w:val="007833A8"/>
    <w:rsid w:val="00783D8A"/>
    <w:rsid w:val="0078456B"/>
    <w:rsid w:val="0078573F"/>
    <w:rsid w:val="0078617D"/>
    <w:rsid w:val="00786738"/>
    <w:rsid w:val="00787293"/>
    <w:rsid w:val="007876C9"/>
    <w:rsid w:val="007900BF"/>
    <w:rsid w:val="00791D83"/>
    <w:rsid w:val="00792298"/>
    <w:rsid w:val="0079283D"/>
    <w:rsid w:val="00793154"/>
    <w:rsid w:val="007934BD"/>
    <w:rsid w:val="007938DE"/>
    <w:rsid w:val="00793CAF"/>
    <w:rsid w:val="00795334"/>
    <w:rsid w:val="00795A3B"/>
    <w:rsid w:val="00796684"/>
    <w:rsid w:val="007973C1"/>
    <w:rsid w:val="00797F61"/>
    <w:rsid w:val="007A01B5"/>
    <w:rsid w:val="007A105B"/>
    <w:rsid w:val="007A1FE4"/>
    <w:rsid w:val="007A2665"/>
    <w:rsid w:val="007A30FA"/>
    <w:rsid w:val="007A4963"/>
    <w:rsid w:val="007A4A4F"/>
    <w:rsid w:val="007A4FB9"/>
    <w:rsid w:val="007A53C6"/>
    <w:rsid w:val="007A5FF2"/>
    <w:rsid w:val="007A7052"/>
    <w:rsid w:val="007A7554"/>
    <w:rsid w:val="007B017A"/>
    <w:rsid w:val="007B07C3"/>
    <w:rsid w:val="007B08AF"/>
    <w:rsid w:val="007B134C"/>
    <w:rsid w:val="007B163B"/>
    <w:rsid w:val="007B1AC1"/>
    <w:rsid w:val="007B20D9"/>
    <w:rsid w:val="007B21AF"/>
    <w:rsid w:val="007B2290"/>
    <w:rsid w:val="007B233D"/>
    <w:rsid w:val="007B239D"/>
    <w:rsid w:val="007B3250"/>
    <w:rsid w:val="007B35BC"/>
    <w:rsid w:val="007B3B09"/>
    <w:rsid w:val="007B4768"/>
    <w:rsid w:val="007B5176"/>
    <w:rsid w:val="007B6F01"/>
    <w:rsid w:val="007B7151"/>
    <w:rsid w:val="007C0C2D"/>
    <w:rsid w:val="007C28C6"/>
    <w:rsid w:val="007C2C21"/>
    <w:rsid w:val="007C2EB1"/>
    <w:rsid w:val="007C340B"/>
    <w:rsid w:val="007C382E"/>
    <w:rsid w:val="007C3CDC"/>
    <w:rsid w:val="007C4750"/>
    <w:rsid w:val="007C4D9A"/>
    <w:rsid w:val="007C6326"/>
    <w:rsid w:val="007C67B4"/>
    <w:rsid w:val="007C77F3"/>
    <w:rsid w:val="007C7E90"/>
    <w:rsid w:val="007D035D"/>
    <w:rsid w:val="007D09F8"/>
    <w:rsid w:val="007D0BE9"/>
    <w:rsid w:val="007D0D1C"/>
    <w:rsid w:val="007D1715"/>
    <w:rsid w:val="007D4CE1"/>
    <w:rsid w:val="007E0AD3"/>
    <w:rsid w:val="007E1765"/>
    <w:rsid w:val="007E1B3B"/>
    <w:rsid w:val="007E29AE"/>
    <w:rsid w:val="007E4582"/>
    <w:rsid w:val="007E6F8B"/>
    <w:rsid w:val="007E7178"/>
    <w:rsid w:val="007F0257"/>
    <w:rsid w:val="007F0E61"/>
    <w:rsid w:val="007F1795"/>
    <w:rsid w:val="007F275D"/>
    <w:rsid w:val="007F2CD7"/>
    <w:rsid w:val="007F4B1F"/>
    <w:rsid w:val="007F4CDE"/>
    <w:rsid w:val="007F54C2"/>
    <w:rsid w:val="007F5A2E"/>
    <w:rsid w:val="007F5BC7"/>
    <w:rsid w:val="007F6685"/>
    <w:rsid w:val="007F6EF7"/>
    <w:rsid w:val="007F7825"/>
    <w:rsid w:val="007F798F"/>
    <w:rsid w:val="007F7B38"/>
    <w:rsid w:val="007F7E95"/>
    <w:rsid w:val="00800B9B"/>
    <w:rsid w:val="008014BA"/>
    <w:rsid w:val="0080152E"/>
    <w:rsid w:val="00801583"/>
    <w:rsid w:val="008015A2"/>
    <w:rsid w:val="00801C75"/>
    <w:rsid w:val="00802395"/>
    <w:rsid w:val="00802494"/>
    <w:rsid w:val="00802846"/>
    <w:rsid w:val="008030E5"/>
    <w:rsid w:val="00803ABF"/>
    <w:rsid w:val="00804947"/>
    <w:rsid w:val="00805F79"/>
    <w:rsid w:val="00805F9D"/>
    <w:rsid w:val="0080694A"/>
    <w:rsid w:val="00806CAB"/>
    <w:rsid w:val="00807061"/>
    <w:rsid w:val="008076DD"/>
    <w:rsid w:val="0080771F"/>
    <w:rsid w:val="00807C41"/>
    <w:rsid w:val="00810E5F"/>
    <w:rsid w:val="008124AE"/>
    <w:rsid w:val="00812644"/>
    <w:rsid w:val="00812F6D"/>
    <w:rsid w:val="00813577"/>
    <w:rsid w:val="00813F22"/>
    <w:rsid w:val="00814760"/>
    <w:rsid w:val="00815A0C"/>
    <w:rsid w:val="00815FBE"/>
    <w:rsid w:val="008169A2"/>
    <w:rsid w:val="00816A16"/>
    <w:rsid w:val="008175C7"/>
    <w:rsid w:val="00817E61"/>
    <w:rsid w:val="008214EC"/>
    <w:rsid w:val="00821A35"/>
    <w:rsid w:val="0082275F"/>
    <w:rsid w:val="00822A67"/>
    <w:rsid w:val="00823641"/>
    <w:rsid w:val="008236D4"/>
    <w:rsid w:val="00824116"/>
    <w:rsid w:val="00824B88"/>
    <w:rsid w:val="00825FC4"/>
    <w:rsid w:val="0082682A"/>
    <w:rsid w:val="008271A1"/>
    <w:rsid w:val="0082748C"/>
    <w:rsid w:val="00827797"/>
    <w:rsid w:val="00827DBA"/>
    <w:rsid w:val="00830EEE"/>
    <w:rsid w:val="008314E0"/>
    <w:rsid w:val="00831B7B"/>
    <w:rsid w:val="00831BA6"/>
    <w:rsid w:val="008322C7"/>
    <w:rsid w:val="008347B0"/>
    <w:rsid w:val="00834C0D"/>
    <w:rsid w:val="008356E7"/>
    <w:rsid w:val="00835D3D"/>
    <w:rsid w:val="0083638B"/>
    <w:rsid w:val="00836A7E"/>
    <w:rsid w:val="00836C1A"/>
    <w:rsid w:val="00840D13"/>
    <w:rsid w:val="00840D81"/>
    <w:rsid w:val="00841CB2"/>
    <w:rsid w:val="00844D93"/>
    <w:rsid w:val="00844FA6"/>
    <w:rsid w:val="00845B6B"/>
    <w:rsid w:val="0084685D"/>
    <w:rsid w:val="00847332"/>
    <w:rsid w:val="0084735E"/>
    <w:rsid w:val="00847898"/>
    <w:rsid w:val="008501A8"/>
    <w:rsid w:val="00850DC1"/>
    <w:rsid w:val="00851523"/>
    <w:rsid w:val="0085294C"/>
    <w:rsid w:val="00852BC0"/>
    <w:rsid w:val="00852E27"/>
    <w:rsid w:val="00854189"/>
    <w:rsid w:val="00854199"/>
    <w:rsid w:val="008557FE"/>
    <w:rsid w:val="008560AF"/>
    <w:rsid w:val="00857213"/>
    <w:rsid w:val="00857280"/>
    <w:rsid w:val="008618DE"/>
    <w:rsid w:val="0086202F"/>
    <w:rsid w:val="0086296D"/>
    <w:rsid w:val="00862AFB"/>
    <w:rsid w:val="00862EDC"/>
    <w:rsid w:val="00863C4C"/>
    <w:rsid w:val="00864E0B"/>
    <w:rsid w:val="00865B70"/>
    <w:rsid w:val="00865BC3"/>
    <w:rsid w:val="00866423"/>
    <w:rsid w:val="00866AF1"/>
    <w:rsid w:val="00866E00"/>
    <w:rsid w:val="00866E49"/>
    <w:rsid w:val="0086708B"/>
    <w:rsid w:val="00867243"/>
    <w:rsid w:val="0086775D"/>
    <w:rsid w:val="00867852"/>
    <w:rsid w:val="00870154"/>
    <w:rsid w:val="008707CA"/>
    <w:rsid w:val="00870FEC"/>
    <w:rsid w:val="00871004"/>
    <w:rsid w:val="008711AC"/>
    <w:rsid w:val="0087178B"/>
    <w:rsid w:val="00871C48"/>
    <w:rsid w:val="008720AB"/>
    <w:rsid w:val="008724C1"/>
    <w:rsid w:val="008728E3"/>
    <w:rsid w:val="008731F4"/>
    <w:rsid w:val="00873710"/>
    <w:rsid w:val="008739A1"/>
    <w:rsid w:val="00873AA0"/>
    <w:rsid w:val="00874552"/>
    <w:rsid w:val="008771F5"/>
    <w:rsid w:val="00877706"/>
    <w:rsid w:val="0087781E"/>
    <w:rsid w:val="008778C5"/>
    <w:rsid w:val="008778F8"/>
    <w:rsid w:val="00877CD1"/>
    <w:rsid w:val="008807F2"/>
    <w:rsid w:val="00880C73"/>
    <w:rsid w:val="008814C8"/>
    <w:rsid w:val="0088196F"/>
    <w:rsid w:val="00881B9A"/>
    <w:rsid w:val="00881F07"/>
    <w:rsid w:val="008823B2"/>
    <w:rsid w:val="00882E55"/>
    <w:rsid w:val="0088352A"/>
    <w:rsid w:val="00884EAC"/>
    <w:rsid w:val="00885B5D"/>
    <w:rsid w:val="00885F77"/>
    <w:rsid w:val="0088668E"/>
    <w:rsid w:val="00886D88"/>
    <w:rsid w:val="00886E32"/>
    <w:rsid w:val="00887179"/>
    <w:rsid w:val="00890417"/>
    <w:rsid w:val="00890847"/>
    <w:rsid w:val="00892C1D"/>
    <w:rsid w:val="00892CA7"/>
    <w:rsid w:val="008931EA"/>
    <w:rsid w:val="00894C8F"/>
    <w:rsid w:val="00894DF5"/>
    <w:rsid w:val="00895B38"/>
    <w:rsid w:val="00896258"/>
    <w:rsid w:val="008A0027"/>
    <w:rsid w:val="008A1FD2"/>
    <w:rsid w:val="008A23E9"/>
    <w:rsid w:val="008A291A"/>
    <w:rsid w:val="008A2D26"/>
    <w:rsid w:val="008A3585"/>
    <w:rsid w:val="008A35B0"/>
    <w:rsid w:val="008A54DC"/>
    <w:rsid w:val="008A5BB9"/>
    <w:rsid w:val="008A609C"/>
    <w:rsid w:val="008A6A1D"/>
    <w:rsid w:val="008A6AE6"/>
    <w:rsid w:val="008A7B99"/>
    <w:rsid w:val="008A7F9E"/>
    <w:rsid w:val="008A7F9F"/>
    <w:rsid w:val="008B00B1"/>
    <w:rsid w:val="008B0493"/>
    <w:rsid w:val="008B0597"/>
    <w:rsid w:val="008B09E5"/>
    <w:rsid w:val="008B1241"/>
    <w:rsid w:val="008B33CD"/>
    <w:rsid w:val="008B41A6"/>
    <w:rsid w:val="008B4405"/>
    <w:rsid w:val="008B4874"/>
    <w:rsid w:val="008B621C"/>
    <w:rsid w:val="008B64F3"/>
    <w:rsid w:val="008B762D"/>
    <w:rsid w:val="008C15BD"/>
    <w:rsid w:val="008C30AD"/>
    <w:rsid w:val="008C3E86"/>
    <w:rsid w:val="008C478E"/>
    <w:rsid w:val="008C4FF7"/>
    <w:rsid w:val="008C56B1"/>
    <w:rsid w:val="008C586D"/>
    <w:rsid w:val="008C5A89"/>
    <w:rsid w:val="008C5AB1"/>
    <w:rsid w:val="008C5C96"/>
    <w:rsid w:val="008C66DE"/>
    <w:rsid w:val="008C70D5"/>
    <w:rsid w:val="008C7445"/>
    <w:rsid w:val="008C748C"/>
    <w:rsid w:val="008D051C"/>
    <w:rsid w:val="008D0E2A"/>
    <w:rsid w:val="008D15E4"/>
    <w:rsid w:val="008D2C36"/>
    <w:rsid w:val="008D3034"/>
    <w:rsid w:val="008D4534"/>
    <w:rsid w:val="008D494E"/>
    <w:rsid w:val="008D4F03"/>
    <w:rsid w:val="008D6103"/>
    <w:rsid w:val="008D6417"/>
    <w:rsid w:val="008D66AA"/>
    <w:rsid w:val="008D687B"/>
    <w:rsid w:val="008D76F5"/>
    <w:rsid w:val="008E005A"/>
    <w:rsid w:val="008E0AD7"/>
    <w:rsid w:val="008E168B"/>
    <w:rsid w:val="008E38AE"/>
    <w:rsid w:val="008E524C"/>
    <w:rsid w:val="008E54DF"/>
    <w:rsid w:val="008F0087"/>
    <w:rsid w:val="008F1343"/>
    <w:rsid w:val="008F137C"/>
    <w:rsid w:val="008F252E"/>
    <w:rsid w:val="008F2C93"/>
    <w:rsid w:val="008F403D"/>
    <w:rsid w:val="008F4273"/>
    <w:rsid w:val="008F4866"/>
    <w:rsid w:val="008F6219"/>
    <w:rsid w:val="008F720B"/>
    <w:rsid w:val="008F78EC"/>
    <w:rsid w:val="008F7CF1"/>
    <w:rsid w:val="0090027B"/>
    <w:rsid w:val="009008BA"/>
    <w:rsid w:val="00901083"/>
    <w:rsid w:val="00902585"/>
    <w:rsid w:val="00903329"/>
    <w:rsid w:val="0090333D"/>
    <w:rsid w:val="00904A4D"/>
    <w:rsid w:val="00904E66"/>
    <w:rsid w:val="00905092"/>
    <w:rsid w:val="00905193"/>
    <w:rsid w:val="009060CC"/>
    <w:rsid w:val="009065C2"/>
    <w:rsid w:val="0090661E"/>
    <w:rsid w:val="00907466"/>
    <w:rsid w:val="00910189"/>
    <w:rsid w:val="0091034B"/>
    <w:rsid w:val="00910784"/>
    <w:rsid w:val="00910D63"/>
    <w:rsid w:val="00916134"/>
    <w:rsid w:val="00916584"/>
    <w:rsid w:val="00917491"/>
    <w:rsid w:val="009174A5"/>
    <w:rsid w:val="00917678"/>
    <w:rsid w:val="0091769D"/>
    <w:rsid w:val="00917750"/>
    <w:rsid w:val="00917BED"/>
    <w:rsid w:val="00920CF0"/>
    <w:rsid w:val="009219A9"/>
    <w:rsid w:val="00921D2A"/>
    <w:rsid w:val="00922E40"/>
    <w:rsid w:val="009238D0"/>
    <w:rsid w:val="00923C7A"/>
    <w:rsid w:val="00924237"/>
    <w:rsid w:val="009246EB"/>
    <w:rsid w:val="009248AF"/>
    <w:rsid w:val="009258D3"/>
    <w:rsid w:val="00925FD1"/>
    <w:rsid w:val="00926330"/>
    <w:rsid w:val="009269F0"/>
    <w:rsid w:val="00927CCE"/>
    <w:rsid w:val="00930320"/>
    <w:rsid w:val="0093083E"/>
    <w:rsid w:val="00930C5C"/>
    <w:rsid w:val="00930E34"/>
    <w:rsid w:val="00931153"/>
    <w:rsid w:val="009320BA"/>
    <w:rsid w:val="00932880"/>
    <w:rsid w:val="00933118"/>
    <w:rsid w:val="00933356"/>
    <w:rsid w:val="00935606"/>
    <w:rsid w:val="0093592F"/>
    <w:rsid w:val="00935D17"/>
    <w:rsid w:val="009402F1"/>
    <w:rsid w:val="009410CA"/>
    <w:rsid w:val="00941714"/>
    <w:rsid w:val="00942507"/>
    <w:rsid w:val="00942B76"/>
    <w:rsid w:val="00942EAF"/>
    <w:rsid w:val="0094362C"/>
    <w:rsid w:val="00943F35"/>
    <w:rsid w:val="00945234"/>
    <w:rsid w:val="009462CE"/>
    <w:rsid w:val="00946460"/>
    <w:rsid w:val="0094649A"/>
    <w:rsid w:val="009467C2"/>
    <w:rsid w:val="0094684D"/>
    <w:rsid w:val="009469DC"/>
    <w:rsid w:val="00950F2B"/>
    <w:rsid w:val="0095168E"/>
    <w:rsid w:val="00951A21"/>
    <w:rsid w:val="0095262F"/>
    <w:rsid w:val="00952804"/>
    <w:rsid w:val="00953061"/>
    <w:rsid w:val="009545D5"/>
    <w:rsid w:val="009562FB"/>
    <w:rsid w:val="009565C9"/>
    <w:rsid w:val="00957231"/>
    <w:rsid w:val="00957A74"/>
    <w:rsid w:val="009603F7"/>
    <w:rsid w:val="00960549"/>
    <w:rsid w:val="00960A88"/>
    <w:rsid w:val="00961B62"/>
    <w:rsid w:val="009621B0"/>
    <w:rsid w:val="00963470"/>
    <w:rsid w:val="00963548"/>
    <w:rsid w:val="00963B9C"/>
    <w:rsid w:val="00964569"/>
    <w:rsid w:val="00964A1A"/>
    <w:rsid w:val="00964C39"/>
    <w:rsid w:val="009650B0"/>
    <w:rsid w:val="009650E2"/>
    <w:rsid w:val="00965144"/>
    <w:rsid w:val="0096546F"/>
    <w:rsid w:val="00965742"/>
    <w:rsid w:val="009657DF"/>
    <w:rsid w:val="00965C59"/>
    <w:rsid w:val="00965C9D"/>
    <w:rsid w:val="00966237"/>
    <w:rsid w:val="009662EE"/>
    <w:rsid w:val="00967636"/>
    <w:rsid w:val="00970010"/>
    <w:rsid w:val="00970565"/>
    <w:rsid w:val="009705D7"/>
    <w:rsid w:val="009706D6"/>
    <w:rsid w:val="009717DC"/>
    <w:rsid w:val="00971B85"/>
    <w:rsid w:val="00973197"/>
    <w:rsid w:val="009743CE"/>
    <w:rsid w:val="009748E4"/>
    <w:rsid w:val="0097635D"/>
    <w:rsid w:val="00976DD4"/>
    <w:rsid w:val="00977469"/>
    <w:rsid w:val="00981E1C"/>
    <w:rsid w:val="00983359"/>
    <w:rsid w:val="009845C6"/>
    <w:rsid w:val="009854B2"/>
    <w:rsid w:val="0098624E"/>
    <w:rsid w:val="00986574"/>
    <w:rsid w:val="009865DC"/>
    <w:rsid w:val="009865F5"/>
    <w:rsid w:val="00987F09"/>
    <w:rsid w:val="00987F7E"/>
    <w:rsid w:val="00990D0B"/>
    <w:rsid w:val="00991113"/>
    <w:rsid w:val="0099132E"/>
    <w:rsid w:val="00991988"/>
    <w:rsid w:val="00992753"/>
    <w:rsid w:val="00992756"/>
    <w:rsid w:val="009928BF"/>
    <w:rsid w:val="00993075"/>
    <w:rsid w:val="00993CE4"/>
    <w:rsid w:val="00994400"/>
    <w:rsid w:val="00994A14"/>
    <w:rsid w:val="00994F16"/>
    <w:rsid w:val="00995FD1"/>
    <w:rsid w:val="00996F4E"/>
    <w:rsid w:val="009A093E"/>
    <w:rsid w:val="009A099B"/>
    <w:rsid w:val="009A0AC2"/>
    <w:rsid w:val="009A1204"/>
    <w:rsid w:val="009A1419"/>
    <w:rsid w:val="009A14C2"/>
    <w:rsid w:val="009A169D"/>
    <w:rsid w:val="009A181F"/>
    <w:rsid w:val="009A2775"/>
    <w:rsid w:val="009A2CCB"/>
    <w:rsid w:val="009A2E33"/>
    <w:rsid w:val="009A31DF"/>
    <w:rsid w:val="009A4121"/>
    <w:rsid w:val="009A4745"/>
    <w:rsid w:val="009A4D95"/>
    <w:rsid w:val="009A5580"/>
    <w:rsid w:val="009A5C7D"/>
    <w:rsid w:val="009A6731"/>
    <w:rsid w:val="009A7687"/>
    <w:rsid w:val="009B00D6"/>
    <w:rsid w:val="009B0557"/>
    <w:rsid w:val="009B1974"/>
    <w:rsid w:val="009B2BE8"/>
    <w:rsid w:val="009B4163"/>
    <w:rsid w:val="009B5DEA"/>
    <w:rsid w:val="009B61B1"/>
    <w:rsid w:val="009B65C3"/>
    <w:rsid w:val="009B6D23"/>
    <w:rsid w:val="009C463A"/>
    <w:rsid w:val="009C4640"/>
    <w:rsid w:val="009C4E56"/>
    <w:rsid w:val="009C5277"/>
    <w:rsid w:val="009C766D"/>
    <w:rsid w:val="009C7BBF"/>
    <w:rsid w:val="009D0136"/>
    <w:rsid w:val="009D2821"/>
    <w:rsid w:val="009D316F"/>
    <w:rsid w:val="009D3915"/>
    <w:rsid w:val="009D5AE1"/>
    <w:rsid w:val="009D6138"/>
    <w:rsid w:val="009D66CD"/>
    <w:rsid w:val="009D7CD0"/>
    <w:rsid w:val="009E01B9"/>
    <w:rsid w:val="009E1ED3"/>
    <w:rsid w:val="009E1F37"/>
    <w:rsid w:val="009E2269"/>
    <w:rsid w:val="009E22D8"/>
    <w:rsid w:val="009E24F3"/>
    <w:rsid w:val="009E2624"/>
    <w:rsid w:val="009E29DE"/>
    <w:rsid w:val="009E3545"/>
    <w:rsid w:val="009E450B"/>
    <w:rsid w:val="009E4D72"/>
    <w:rsid w:val="009E52F2"/>
    <w:rsid w:val="009E6C5B"/>
    <w:rsid w:val="009F11E8"/>
    <w:rsid w:val="009F1BCE"/>
    <w:rsid w:val="009F294D"/>
    <w:rsid w:val="009F2D3A"/>
    <w:rsid w:val="009F2D53"/>
    <w:rsid w:val="009F2F4D"/>
    <w:rsid w:val="009F3978"/>
    <w:rsid w:val="009F3D7E"/>
    <w:rsid w:val="009F420F"/>
    <w:rsid w:val="009F551E"/>
    <w:rsid w:val="009F562E"/>
    <w:rsid w:val="009F5879"/>
    <w:rsid w:val="009F6620"/>
    <w:rsid w:val="009F7259"/>
    <w:rsid w:val="009F7E5A"/>
    <w:rsid w:val="009F7F64"/>
    <w:rsid w:val="00A000C9"/>
    <w:rsid w:val="00A007F9"/>
    <w:rsid w:val="00A012F1"/>
    <w:rsid w:val="00A02C2E"/>
    <w:rsid w:val="00A035BE"/>
    <w:rsid w:val="00A039A2"/>
    <w:rsid w:val="00A03D21"/>
    <w:rsid w:val="00A0412C"/>
    <w:rsid w:val="00A04A87"/>
    <w:rsid w:val="00A04E42"/>
    <w:rsid w:val="00A04FD6"/>
    <w:rsid w:val="00A0545E"/>
    <w:rsid w:val="00A05A17"/>
    <w:rsid w:val="00A061B3"/>
    <w:rsid w:val="00A10185"/>
    <w:rsid w:val="00A10999"/>
    <w:rsid w:val="00A11C7A"/>
    <w:rsid w:val="00A12688"/>
    <w:rsid w:val="00A12953"/>
    <w:rsid w:val="00A12D33"/>
    <w:rsid w:val="00A154DD"/>
    <w:rsid w:val="00A157D6"/>
    <w:rsid w:val="00A15BB0"/>
    <w:rsid w:val="00A16F93"/>
    <w:rsid w:val="00A17B5E"/>
    <w:rsid w:val="00A207B5"/>
    <w:rsid w:val="00A20980"/>
    <w:rsid w:val="00A2151B"/>
    <w:rsid w:val="00A21555"/>
    <w:rsid w:val="00A224CF"/>
    <w:rsid w:val="00A2288A"/>
    <w:rsid w:val="00A22B8B"/>
    <w:rsid w:val="00A23594"/>
    <w:rsid w:val="00A23655"/>
    <w:rsid w:val="00A23726"/>
    <w:rsid w:val="00A25C03"/>
    <w:rsid w:val="00A26D4E"/>
    <w:rsid w:val="00A276A5"/>
    <w:rsid w:val="00A2771F"/>
    <w:rsid w:val="00A27D69"/>
    <w:rsid w:val="00A30A29"/>
    <w:rsid w:val="00A31761"/>
    <w:rsid w:val="00A3256D"/>
    <w:rsid w:val="00A3334B"/>
    <w:rsid w:val="00A340A7"/>
    <w:rsid w:val="00A3462B"/>
    <w:rsid w:val="00A36D32"/>
    <w:rsid w:val="00A37B0C"/>
    <w:rsid w:val="00A40014"/>
    <w:rsid w:val="00A40508"/>
    <w:rsid w:val="00A40B6C"/>
    <w:rsid w:val="00A40E3A"/>
    <w:rsid w:val="00A40F09"/>
    <w:rsid w:val="00A41AF2"/>
    <w:rsid w:val="00A429E4"/>
    <w:rsid w:val="00A429EE"/>
    <w:rsid w:val="00A43574"/>
    <w:rsid w:val="00A439B0"/>
    <w:rsid w:val="00A44208"/>
    <w:rsid w:val="00A445FD"/>
    <w:rsid w:val="00A448C1"/>
    <w:rsid w:val="00A44E24"/>
    <w:rsid w:val="00A45FE9"/>
    <w:rsid w:val="00A4685E"/>
    <w:rsid w:val="00A471CB"/>
    <w:rsid w:val="00A47228"/>
    <w:rsid w:val="00A47F8E"/>
    <w:rsid w:val="00A50189"/>
    <w:rsid w:val="00A50300"/>
    <w:rsid w:val="00A50301"/>
    <w:rsid w:val="00A505E6"/>
    <w:rsid w:val="00A508AA"/>
    <w:rsid w:val="00A50E67"/>
    <w:rsid w:val="00A514E4"/>
    <w:rsid w:val="00A517F2"/>
    <w:rsid w:val="00A5223A"/>
    <w:rsid w:val="00A52854"/>
    <w:rsid w:val="00A52AD4"/>
    <w:rsid w:val="00A52FDC"/>
    <w:rsid w:val="00A53115"/>
    <w:rsid w:val="00A5348E"/>
    <w:rsid w:val="00A5370C"/>
    <w:rsid w:val="00A53BA0"/>
    <w:rsid w:val="00A55549"/>
    <w:rsid w:val="00A55EBC"/>
    <w:rsid w:val="00A56C01"/>
    <w:rsid w:val="00A57880"/>
    <w:rsid w:val="00A57B16"/>
    <w:rsid w:val="00A60103"/>
    <w:rsid w:val="00A6115B"/>
    <w:rsid w:val="00A61706"/>
    <w:rsid w:val="00A61CFA"/>
    <w:rsid w:val="00A631C1"/>
    <w:rsid w:val="00A64ECC"/>
    <w:rsid w:val="00A64F67"/>
    <w:rsid w:val="00A650E4"/>
    <w:rsid w:val="00A6588B"/>
    <w:rsid w:val="00A65A56"/>
    <w:rsid w:val="00A65F34"/>
    <w:rsid w:val="00A6620B"/>
    <w:rsid w:val="00A666C9"/>
    <w:rsid w:val="00A66804"/>
    <w:rsid w:val="00A66B02"/>
    <w:rsid w:val="00A674BF"/>
    <w:rsid w:val="00A7136D"/>
    <w:rsid w:val="00A7155E"/>
    <w:rsid w:val="00A71848"/>
    <w:rsid w:val="00A71E3B"/>
    <w:rsid w:val="00A720D5"/>
    <w:rsid w:val="00A72537"/>
    <w:rsid w:val="00A726A3"/>
    <w:rsid w:val="00A726E9"/>
    <w:rsid w:val="00A74138"/>
    <w:rsid w:val="00A74314"/>
    <w:rsid w:val="00A745D5"/>
    <w:rsid w:val="00A74B48"/>
    <w:rsid w:val="00A74F7F"/>
    <w:rsid w:val="00A75FDC"/>
    <w:rsid w:val="00A7658A"/>
    <w:rsid w:val="00A76BA9"/>
    <w:rsid w:val="00A76DFF"/>
    <w:rsid w:val="00A77262"/>
    <w:rsid w:val="00A77E19"/>
    <w:rsid w:val="00A80CA3"/>
    <w:rsid w:val="00A814BC"/>
    <w:rsid w:val="00A82EEA"/>
    <w:rsid w:val="00A8392C"/>
    <w:rsid w:val="00A84207"/>
    <w:rsid w:val="00A8427C"/>
    <w:rsid w:val="00A85BC5"/>
    <w:rsid w:val="00A8664C"/>
    <w:rsid w:val="00A90A17"/>
    <w:rsid w:val="00A90BD9"/>
    <w:rsid w:val="00A9154E"/>
    <w:rsid w:val="00A915C3"/>
    <w:rsid w:val="00A91F88"/>
    <w:rsid w:val="00A92091"/>
    <w:rsid w:val="00A92A85"/>
    <w:rsid w:val="00A92D16"/>
    <w:rsid w:val="00A935AC"/>
    <w:rsid w:val="00A937D2"/>
    <w:rsid w:val="00A93CF6"/>
    <w:rsid w:val="00A9578A"/>
    <w:rsid w:val="00A958E4"/>
    <w:rsid w:val="00A95AC7"/>
    <w:rsid w:val="00A969B0"/>
    <w:rsid w:val="00A96B88"/>
    <w:rsid w:val="00A976AF"/>
    <w:rsid w:val="00A97CD5"/>
    <w:rsid w:val="00A97DFF"/>
    <w:rsid w:val="00AA08FE"/>
    <w:rsid w:val="00AA11DE"/>
    <w:rsid w:val="00AA1343"/>
    <w:rsid w:val="00AA2921"/>
    <w:rsid w:val="00AA30A4"/>
    <w:rsid w:val="00AA34DF"/>
    <w:rsid w:val="00AA39C7"/>
    <w:rsid w:val="00AA4762"/>
    <w:rsid w:val="00AA4DCA"/>
    <w:rsid w:val="00AA55A2"/>
    <w:rsid w:val="00AA5A72"/>
    <w:rsid w:val="00AA5C34"/>
    <w:rsid w:val="00AA5DFE"/>
    <w:rsid w:val="00AA63F9"/>
    <w:rsid w:val="00AA7149"/>
    <w:rsid w:val="00AA73F9"/>
    <w:rsid w:val="00AA7A68"/>
    <w:rsid w:val="00AA7B01"/>
    <w:rsid w:val="00AB146F"/>
    <w:rsid w:val="00AB1917"/>
    <w:rsid w:val="00AB1ED6"/>
    <w:rsid w:val="00AB2FBE"/>
    <w:rsid w:val="00AB3834"/>
    <w:rsid w:val="00AB3CFE"/>
    <w:rsid w:val="00AB4461"/>
    <w:rsid w:val="00AB4745"/>
    <w:rsid w:val="00AB47C3"/>
    <w:rsid w:val="00AB4950"/>
    <w:rsid w:val="00AB4B2D"/>
    <w:rsid w:val="00AB4DAB"/>
    <w:rsid w:val="00AB4F23"/>
    <w:rsid w:val="00AB504D"/>
    <w:rsid w:val="00AB684F"/>
    <w:rsid w:val="00AB70DA"/>
    <w:rsid w:val="00AB7783"/>
    <w:rsid w:val="00AB779B"/>
    <w:rsid w:val="00AC15B9"/>
    <w:rsid w:val="00AC1DCE"/>
    <w:rsid w:val="00AC2ADB"/>
    <w:rsid w:val="00AC2C37"/>
    <w:rsid w:val="00AC307E"/>
    <w:rsid w:val="00AC330A"/>
    <w:rsid w:val="00AC343A"/>
    <w:rsid w:val="00AC37D0"/>
    <w:rsid w:val="00AC38EE"/>
    <w:rsid w:val="00AC3D54"/>
    <w:rsid w:val="00AC3F3B"/>
    <w:rsid w:val="00AC4674"/>
    <w:rsid w:val="00AC4FCB"/>
    <w:rsid w:val="00AC5403"/>
    <w:rsid w:val="00AC593B"/>
    <w:rsid w:val="00AC7165"/>
    <w:rsid w:val="00AC76CF"/>
    <w:rsid w:val="00AC78F4"/>
    <w:rsid w:val="00AD0B41"/>
    <w:rsid w:val="00AD0D84"/>
    <w:rsid w:val="00AD1989"/>
    <w:rsid w:val="00AD2E64"/>
    <w:rsid w:val="00AD418E"/>
    <w:rsid w:val="00AD477B"/>
    <w:rsid w:val="00AD4F89"/>
    <w:rsid w:val="00AD6EA8"/>
    <w:rsid w:val="00AD7024"/>
    <w:rsid w:val="00AD77C7"/>
    <w:rsid w:val="00AE0951"/>
    <w:rsid w:val="00AE1969"/>
    <w:rsid w:val="00AE1DD1"/>
    <w:rsid w:val="00AE1FD5"/>
    <w:rsid w:val="00AE2AA9"/>
    <w:rsid w:val="00AE41A9"/>
    <w:rsid w:val="00AE5137"/>
    <w:rsid w:val="00AE5895"/>
    <w:rsid w:val="00AE5B7B"/>
    <w:rsid w:val="00AE5C98"/>
    <w:rsid w:val="00AE6561"/>
    <w:rsid w:val="00AE75BA"/>
    <w:rsid w:val="00AF0866"/>
    <w:rsid w:val="00AF1C7D"/>
    <w:rsid w:val="00AF21C2"/>
    <w:rsid w:val="00AF22D5"/>
    <w:rsid w:val="00AF25D3"/>
    <w:rsid w:val="00AF2F3C"/>
    <w:rsid w:val="00AF357E"/>
    <w:rsid w:val="00AF3D09"/>
    <w:rsid w:val="00AF3FE5"/>
    <w:rsid w:val="00AF4E16"/>
    <w:rsid w:val="00AF519A"/>
    <w:rsid w:val="00AF5419"/>
    <w:rsid w:val="00AF5715"/>
    <w:rsid w:val="00AF5B0A"/>
    <w:rsid w:val="00AF5E1F"/>
    <w:rsid w:val="00AF6086"/>
    <w:rsid w:val="00AF6986"/>
    <w:rsid w:val="00AF7EDE"/>
    <w:rsid w:val="00B00000"/>
    <w:rsid w:val="00B00910"/>
    <w:rsid w:val="00B0269D"/>
    <w:rsid w:val="00B02933"/>
    <w:rsid w:val="00B029E2"/>
    <w:rsid w:val="00B02B7B"/>
    <w:rsid w:val="00B0379A"/>
    <w:rsid w:val="00B044DE"/>
    <w:rsid w:val="00B046C8"/>
    <w:rsid w:val="00B053E4"/>
    <w:rsid w:val="00B0595E"/>
    <w:rsid w:val="00B0598F"/>
    <w:rsid w:val="00B05D50"/>
    <w:rsid w:val="00B05EFD"/>
    <w:rsid w:val="00B0628D"/>
    <w:rsid w:val="00B06FD1"/>
    <w:rsid w:val="00B10A40"/>
    <w:rsid w:val="00B11729"/>
    <w:rsid w:val="00B11964"/>
    <w:rsid w:val="00B11EE4"/>
    <w:rsid w:val="00B12662"/>
    <w:rsid w:val="00B14223"/>
    <w:rsid w:val="00B14B68"/>
    <w:rsid w:val="00B14EC2"/>
    <w:rsid w:val="00B1555F"/>
    <w:rsid w:val="00B16B85"/>
    <w:rsid w:val="00B17981"/>
    <w:rsid w:val="00B17A29"/>
    <w:rsid w:val="00B17AFF"/>
    <w:rsid w:val="00B17C05"/>
    <w:rsid w:val="00B2005C"/>
    <w:rsid w:val="00B2264E"/>
    <w:rsid w:val="00B236DA"/>
    <w:rsid w:val="00B23E6C"/>
    <w:rsid w:val="00B23E79"/>
    <w:rsid w:val="00B243D5"/>
    <w:rsid w:val="00B248EB"/>
    <w:rsid w:val="00B249A9"/>
    <w:rsid w:val="00B25051"/>
    <w:rsid w:val="00B25832"/>
    <w:rsid w:val="00B25AA7"/>
    <w:rsid w:val="00B25C74"/>
    <w:rsid w:val="00B26B11"/>
    <w:rsid w:val="00B26DE7"/>
    <w:rsid w:val="00B26DEC"/>
    <w:rsid w:val="00B30591"/>
    <w:rsid w:val="00B3086E"/>
    <w:rsid w:val="00B308B6"/>
    <w:rsid w:val="00B30968"/>
    <w:rsid w:val="00B30C8A"/>
    <w:rsid w:val="00B31AAE"/>
    <w:rsid w:val="00B32307"/>
    <w:rsid w:val="00B32EBD"/>
    <w:rsid w:val="00B330D4"/>
    <w:rsid w:val="00B3331B"/>
    <w:rsid w:val="00B345A5"/>
    <w:rsid w:val="00B34669"/>
    <w:rsid w:val="00B3489B"/>
    <w:rsid w:val="00B34D82"/>
    <w:rsid w:val="00B35008"/>
    <w:rsid w:val="00B35409"/>
    <w:rsid w:val="00B362D4"/>
    <w:rsid w:val="00B36434"/>
    <w:rsid w:val="00B36D55"/>
    <w:rsid w:val="00B36F04"/>
    <w:rsid w:val="00B36F26"/>
    <w:rsid w:val="00B3702D"/>
    <w:rsid w:val="00B41190"/>
    <w:rsid w:val="00B4158F"/>
    <w:rsid w:val="00B41D5B"/>
    <w:rsid w:val="00B42210"/>
    <w:rsid w:val="00B435D2"/>
    <w:rsid w:val="00B4364E"/>
    <w:rsid w:val="00B44A6F"/>
    <w:rsid w:val="00B4544C"/>
    <w:rsid w:val="00B46971"/>
    <w:rsid w:val="00B46DB9"/>
    <w:rsid w:val="00B473D9"/>
    <w:rsid w:val="00B47ADF"/>
    <w:rsid w:val="00B52341"/>
    <w:rsid w:val="00B53AC0"/>
    <w:rsid w:val="00B54214"/>
    <w:rsid w:val="00B54F94"/>
    <w:rsid w:val="00B5513C"/>
    <w:rsid w:val="00B554F2"/>
    <w:rsid w:val="00B5554B"/>
    <w:rsid w:val="00B5574F"/>
    <w:rsid w:val="00B55E2B"/>
    <w:rsid w:val="00B5660C"/>
    <w:rsid w:val="00B56BB7"/>
    <w:rsid w:val="00B56C71"/>
    <w:rsid w:val="00B6065A"/>
    <w:rsid w:val="00B61AFB"/>
    <w:rsid w:val="00B61CD0"/>
    <w:rsid w:val="00B643E7"/>
    <w:rsid w:val="00B6491B"/>
    <w:rsid w:val="00B64976"/>
    <w:rsid w:val="00B654A5"/>
    <w:rsid w:val="00B6769C"/>
    <w:rsid w:val="00B67991"/>
    <w:rsid w:val="00B679B3"/>
    <w:rsid w:val="00B7056D"/>
    <w:rsid w:val="00B70779"/>
    <w:rsid w:val="00B70F58"/>
    <w:rsid w:val="00B72AA8"/>
    <w:rsid w:val="00B73561"/>
    <w:rsid w:val="00B75E79"/>
    <w:rsid w:val="00B7623F"/>
    <w:rsid w:val="00B77022"/>
    <w:rsid w:val="00B778BE"/>
    <w:rsid w:val="00B77914"/>
    <w:rsid w:val="00B77C24"/>
    <w:rsid w:val="00B77F65"/>
    <w:rsid w:val="00B81246"/>
    <w:rsid w:val="00B81A5D"/>
    <w:rsid w:val="00B82B31"/>
    <w:rsid w:val="00B83310"/>
    <w:rsid w:val="00B83B5A"/>
    <w:rsid w:val="00B840CE"/>
    <w:rsid w:val="00B84403"/>
    <w:rsid w:val="00B84A4F"/>
    <w:rsid w:val="00B8513F"/>
    <w:rsid w:val="00B853B7"/>
    <w:rsid w:val="00B8594B"/>
    <w:rsid w:val="00B86091"/>
    <w:rsid w:val="00B86199"/>
    <w:rsid w:val="00B862AD"/>
    <w:rsid w:val="00B86543"/>
    <w:rsid w:val="00B86991"/>
    <w:rsid w:val="00B86B1B"/>
    <w:rsid w:val="00B86EE5"/>
    <w:rsid w:val="00B872F1"/>
    <w:rsid w:val="00B8754B"/>
    <w:rsid w:val="00B9094B"/>
    <w:rsid w:val="00B90F3B"/>
    <w:rsid w:val="00B91172"/>
    <w:rsid w:val="00B91F20"/>
    <w:rsid w:val="00B92ADF"/>
    <w:rsid w:val="00B92B98"/>
    <w:rsid w:val="00B92C1A"/>
    <w:rsid w:val="00B94A3C"/>
    <w:rsid w:val="00B94B94"/>
    <w:rsid w:val="00B95D12"/>
    <w:rsid w:val="00B964F1"/>
    <w:rsid w:val="00B968B4"/>
    <w:rsid w:val="00B96907"/>
    <w:rsid w:val="00B969B4"/>
    <w:rsid w:val="00B971BA"/>
    <w:rsid w:val="00B97614"/>
    <w:rsid w:val="00BA10BC"/>
    <w:rsid w:val="00BA13BB"/>
    <w:rsid w:val="00BA1D12"/>
    <w:rsid w:val="00BA27BB"/>
    <w:rsid w:val="00BA2BE4"/>
    <w:rsid w:val="00BA341C"/>
    <w:rsid w:val="00BA4230"/>
    <w:rsid w:val="00BA46A0"/>
    <w:rsid w:val="00BA59A4"/>
    <w:rsid w:val="00BA59AF"/>
    <w:rsid w:val="00BA66F9"/>
    <w:rsid w:val="00BA6983"/>
    <w:rsid w:val="00BA6B7A"/>
    <w:rsid w:val="00BA6FE3"/>
    <w:rsid w:val="00BA7136"/>
    <w:rsid w:val="00BA71ED"/>
    <w:rsid w:val="00BA741A"/>
    <w:rsid w:val="00BA75CC"/>
    <w:rsid w:val="00BB04DC"/>
    <w:rsid w:val="00BB13A7"/>
    <w:rsid w:val="00BB4009"/>
    <w:rsid w:val="00BB5C62"/>
    <w:rsid w:val="00BB5EB2"/>
    <w:rsid w:val="00BB5FE4"/>
    <w:rsid w:val="00BB7EF7"/>
    <w:rsid w:val="00BC0AFC"/>
    <w:rsid w:val="00BC1635"/>
    <w:rsid w:val="00BC1660"/>
    <w:rsid w:val="00BC1CCB"/>
    <w:rsid w:val="00BC1D1D"/>
    <w:rsid w:val="00BC2AF5"/>
    <w:rsid w:val="00BC3111"/>
    <w:rsid w:val="00BC37F8"/>
    <w:rsid w:val="00BC4311"/>
    <w:rsid w:val="00BC5A12"/>
    <w:rsid w:val="00BC60D7"/>
    <w:rsid w:val="00BC6601"/>
    <w:rsid w:val="00BC6920"/>
    <w:rsid w:val="00BC6A41"/>
    <w:rsid w:val="00BD0219"/>
    <w:rsid w:val="00BD1609"/>
    <w:rsid w:val="00BD168A"/>
    <w:rsid w:val="00BD1BD0"/>
    <w:rsid w:val="00BD1D9E"/>
    <w:rsid w:val="00BD1FE3"/>
    <w:rsid w:val="00BD2A3C"/>
    <w:rsid w:val="00BD3BE1"/>
    <w:rsid w:val="00BD5322"/>
    <w:rsid w:val="00BD6332"/>
    <w:rsid w:val="00BD647B"/>
    <w:rsid w:val="00BD64BA"/>
    <w:rsid w:val="00BD69CC"/>
    <w:rsid w:val="00BD6B5D"/>
    <w:rsid w:val="00BD721D"/>
    <w:rsid w:val="00BD777E"/>
    <w:rsid w:val="00BE03E5"/>
    <w:rsid w:val="00BE1397"/>
    <w:rsid w:val="00BE4845"/>
    <w:rsid w:val="00BE4D7F"/>
    <w:rsid w:val="00BE5276"/>
    <w:rsid w:val="00BE53CD"/>
    <w:rsid w:val="00BE5654"/>
    <w:rsid w:val="00BE5DDE"/>
    <w:rsid w:val="00BE6C97"/>
    <w:rsid w:val="00BE74CB"/>
    <w:rsid w:val="00BF06CA"/>
    <w:rsid w:val="00BF0EB5"/>
    <w:rsid w:val="00BF3078"/>
    <w:rsid w:val="00BF30C1"/>
    <w:rsid w:val="00BF42EA"/>
    <w:rsid w:val="00BF43DC"/>
    <w:rsid w:val="00BF451F"/>
    <w:rsid w:val="00BF471F"/>
    <w:rsid w:val="00BF5567"/>
    <w:rsid w:val="00BF5C9D"/>
    <w:rsid w:val="00BF6FCD"/>
    <w:rsid w:val="00BF76C5"/>
    <w:rsid w:val="00BF7A9E"/>
    <w:rsid w:val="00C007C7"/>
    <w:rsid w:val="00C01ABD"/>
    <w:rsid w:val="00C02C39"/>
    <w:rsid w:val="00C03281"/>
    <w:rsid w:val="00C035DC"/>
    <w:rsid w:val="00C037EA"/>
    <w:rsid w:val="00C04206"/>
    <w:rsid w:val="00C04BB4"/>
    <w:rsid w:val="00C05361"/>
    <w:rsid w:val="00C05ACC"/>
    <w:rsid w:val="00C12B73"/>
    <w:rsid w:val="00C12F88"/>
    <w:rsid w:val="00C130CA"/>
    <w:rsid w:val="00C160E1"/>
    <w:rsid w:val="00C162FF"/>
    <w:rsid w:val="00C173DD"/>
    <w:rsid w:val="00C17542"/>
    <w:rsid w:val="00C1793E"/>
    <w:rsid w:val="00C2316D"/>
    <w:rsid w:val="00C23DFD"/>
    <w:rsid w:val="00C2441E"/>
    <w:rsid w:val="00C246A0"/>
    <w:rsid w:val="00C2511A"/>
    <w:rsid w:val="00C273C1"/>
    <w:rsid w:val="00C274F3"/>
    <w:rsid w:val="00C30167"/>
    <w:rsid w:val="00C30890"/>
    <w:rsid w:val="00C308D7"/>
    <w:rsid w:val="00C30F93"/>
    <w:rsid w:val="00C320E7"/>
    <w:rsid w:val="00C323F0"/>
    <w:rsid w:val="00C32503"/>
    <w:rsid w:val="00C32BC0"/>
    <w:rsid w:val="00C32EF1"/>
    <w:rsid w:val="00C33D55"/>
    <w:rsid w:val="00C33D86"/>
    <w:rsid w:val="00C33F68"/>
    <w:rsid w:val="00C35656"/>
    <w:rsid w:val="00C356B3"/>
    <w:rsid w:val="00C37565"/>
    <w:rsid w:val="00C37F59"/>
    <w:rsid w:val="00C40D4E"/>
    <w:rsid w:val="00C40D67"/>
    <w:rsid w:val="00C42CCD"/>
    <w:rsid w:val="00C434D8"/>
    <w:rsid w:val="00C43F5B"/>
    <w:rsid w:val="00C44066"/>
    <w:rsid w:val="00C4495C"/>
    <w:rsid w:val="00C45039"/>
    <w:rsid w:val="00C45C97"/>
    <w:rsid w:val="00C50E2A"/>
    <w:rsid w:val="00C52040"/>
    <w:rsid w:val="00C5340B"/>
    <w:rsid w:val="00C53C6C"/>
    <w:rsid w:val="00C54686"/>
    <w:rsid w:val="00C5534E"/>
    <w:rsid w:val="00C557C0"/>
    <w:rsid w:val="00C55845"/>
    <w:rsid w:val="00C57421"/>
    <w:rsid w:val="00C57CA4"/>
    <w:rsid w:val="00C57DDE"/>
    <w:rsid w:val="00C57ECE"/>
    <w:rsid w:val="00C57ED4"/>
    <w:rsid w:val="00C614CE"/>
    <w:rsid w:val="00C61901"/>
    <w:rsid w:val="00C62AA1"/>
    <w:rsid w:val="00C6321D"/>
    <w:rsid w:val="00C6428C"/>
    <w:rsid w:val="00C65F1E"/>
    <w:rsid w:val="00C66111"/>
    <w:rsid w:val="00C66BCA"/>
    <w:rsid w:val="00C67A4F"/>
    <w:rsid w:val="00C7003F"/>
    <w:rsid w:val="00C70384"/>
    <w:rsid w:val="00C70B33"/>
    <w:rsid w:val="00C72CF9"/>
    <w:rsid w:val="00C73D29"/>
    <w:rsid w:val="00C73F3C"/>
    <w:rsid w:val="00C74295"/>
    <w:rsid w:val="00C754D8"/>
    <w:rsid w:val="00C75A85"/>
    <w:rsid w:val="00C768B1"/>
    <w:rsid w:val="00C76EF8"/>
    <w:rsid w:val="00C77A25"/>
    <w:rsid w:val="00C77FED"/>
    <w:rsid w:val="00C8090D"/>
    <w:rsid w:val="00C80AC7"/>
    <w:rsid w:val="00C817AE"/>
    <w:rsid w:val="00C82091"/>
    <w:rsid w:val="00C82A6E"/>
    <w:rsid w:val="00C82C24"/>
    <w:rsid w:val="00C82F73"/>
    <w:rsid w:val="00C842FF"/>
    <w:rsid w:val="00C846F5"/>
    <w:rsid w:val="00C84C4C"/>
    <w:rsid w:val="00C84F54"/>
    <w:rsid w:val="00C8571B"/>
    <w:rsid w:val="00C8573B"/>
    <w:rsid w:val="00C86319"/>
    <w:rsid w:val="00C87104"/>
    <w:rsid w:val="00C876A8"/>
    <w:rsid w:val="00C87737"/>
    <w:rsid w:val="00C8781F"/>
    <w:rsid w:val="00C87C1A"/>
    <w:rsid w:val="00C87CC8"/>
    <w:rsid w:val="00C9001F"/>
    <w:rsid w:val="00C906AA"/>
    <w:rsid w:val="00C91582"/>
    <w:rsid w:val="00C92349"/>
    <w:rsid w:val="00C929E3"/>
    <w:rsid w:val="00C939D3"/>
    <w:rsid w:val="00C94866"/>
    <w:rsid w:val="00C959AA"/>
    <w:rsid w:val="00C95A3E"/>
    <w:rsid w:val="00C95C07"/>
    <w:rsid w:val="00C96E88"/>
    <w:rsid w:val="00C972CC"/>
    <w:rsid w:val="00CA005A"/>
    <w:rsid w:val="00CA08D2"/>
    <w:rsid w:val="00CA0A6F"/>
    <w:rsid w:val="00CA245A"/>
    <w:rsid w:val="00CA2CC4"/>
    <w:rsid w:val="00CA2EF7"/>
    <w:rsid w:val="00CA39F9"/>
    <w:rsid w:val="00CA4349"/>
    <w:rsid w:val="00CA4732"/>
    <w:rsid w:val="00CA556A"/>
    <w:rsid w:val="00CA5B7A"/>
    <w:rsid w:val="00CA5BB8"/>
    <w:rsid w:val="00CA61E0"/>
    <w:rsid w:val="00CA6F2D"/>
    <w:rsid w:val="00CA7A04"/>
    <w:rsid w:val="00CB040C"/>
    <w:rsid w:val="00CB0B3C"/>
    <w:rsid w:val="00CB1370"/>
    <w:rsid w:val="00CB14E4"/>
    <w:rsid w:val="00CB2E70"/>
    <w:rsid w:val="00CB353B"/>
    <w:rsid w:val="00CB3825"/>
    <w:rsid w:val="00CB44BD"/>
    <w:rsid w:val="00CB44D1"/>
    <w:rsid w:val="00CB63FC"/>
    <w:rsid w:val="00CB641A"/>
    <w:rsid w:val="00CB73A5"/>
    <w:rsid w:val="00CC024A"/>
    <w:rsid w:val="00CC0A63"/>
    <w:rsid w:val="00CC14F6"/>
    <w:rsid w:val="00CC19D6"/>
    <w:rsid w:val="00CC297E"/>
    <w:rsid w:val="00CC2A48"/>
    <w:rsid w:val="00CC3043"/>
    <w:rsid w:val="00CC360B"/>
    <w:rsid w:val="00CC37A4"/>
    <w:rsid w:val="00CC4476"/>
    <w:rsid w:val="00CC53DE"/>
    <w:rsid w:val="00CC53E1"/>
    <w:rsid w:val="00CC571A"/>
    <w:rsid w:val="00CC59B3"/>
    <w:rsid w:val="00CC5BE0"/>
    <w:rsid w:val="00CC5BEB"/>
    <w:rsid w:val="00CC6634"/>
    <w:rsid w:val="00CC7808"/>
    <w:rsid w:val="00CC7BC5"/>
    <w:rsid w:val="00CC7EC2"/>
    <w:rsid w:val="00CC7F5B"/>
    <w:rsid w:val="00CD04DC"/>
    <w:rsid w:val="00CD0ACC"/>
    <w:rsid w:val="00CD0C79"/>
    <w:rsid w:val="00CD1AEF"/>
    <w:rsid w:val="00CD1CAD"/>
    <w:rsid w:val="00CD1E65"/>
    <w:rsid w:val="00CD1F34"/>
    <w:rsid w:val="00CD25B3"/>
    <w:rsid w:val="00CD26C3"/>
    <w:rsid w:val="00CD2856"/>
    <w:rsid w:val="00CD2E42"/>
    <w:rsid w:val="00CD375C"/>
    <w:rsid w:val="00CD4714"/>
    <w:rsid w:val="00CD5F68"/>
    <w:rsid w:val="00CD62EB"/>
    <w:rsid w:val="00CD676F"/>
    <w:rsid w:val="00CE130C"/>
    <w:rsid w:val="00CE171C"/>
    <w:rsid w:val="00CE23C4"/>
    <w:rsid w:val="00CE2C41"/>
    <w:rsid w:val="00CE337F"/>
    <w:rsid w:val="00CE356B"/>
    <w:rsid w:val="00CE368D"/>
    <w:rsid w:val="00CE46C9"/>
    <w:rsid w:val="00CE506B"/>
    <w:rsid w:val="00CE540F"/>
    <w:rsid w:val="00CE57AD"/>
    <w:rsid w:val="00CE5CA6"/>
    <w:rsid w:val="00CE64BD"/>
    <w:rsid w:val="00CE699B"/>
    <w:rsid w:val="00CE771A"/>
    <w:rsid w:val="00CF0F11"/>
    <w:rsid w:val="00CF0F51"/>
    <w:rsid w:val="00CF115E"/>
    <w:rsid w:val="00CF1236"/>
    <w:rsid w:val="00CF1374"/>
    <w:rsid w:val="00CF1BEA"/>
    <w:rsid w:val="00CF2A75"/>
    <w:rsid w:val="00CF2B77"/>
    <w:rsid w:val="00CF2CF3"/>
    <w:rsid w:val="00CF2E0F"/>
    <w:rsid w:val="00CF46C2"/>
    <w:rsid w:val="00CF5008"/>
    <w:rsid w:val="00CF5531"/>
    <w:rsid w:val="00CF634E"/>
    <w:rsid w:val="00CF67DF"/>
    <w:rsid w:val="00CF6CED"/>
    <w:rsid w:val="00CF6D8D"/>
    <w:rsid w:val="00CF7BF8"/>
    <w:rsid w:val="00D00103"/>
    <w:rsid w:val="00D007F9"/>
    <w:rsid w:val="00D024BF"/>
    <w:rsid w:val="00D0336D"/>
    <w:rsid w:val="00D039DB"/>
    <w:rsid w:val="00D03BBE"/>
    <w:rsid w:val="00D03F5E"/>
    <w:rsid w:val="00D0471C"/>
    <w:rsid w:val="00D0513F"/>
    <w:rsid w:val="00D053F2"/>
    <w:rsid w:val="00D05D9E"/>
    <w:rsid w:val="00D063BF"/>
    <w:rsid w:val="00D06AC2"/>
    <w:rsid w:val="00D07020"/>
    <w:rsid w:val="00D073A3"/>
    <w:rsid w:val="00D10362"/>
    <w:rsid w:val="00D104ED"/>
    <w:rsid w:val="00D10C50"/>
    <w:rsid w:val="00D118D4"/>
    <w:rsid w:val="00D11A78"/>
    <w:rsid w:val="00D120A1"/>
    <w:rsid w:val="00D13569"/>
    <w:rsid w:val="00D13A29"/>
    <w:rsid w:val="00D13BAB"/>
    <w:rsid w:val="00D14E5F"/>
    <w:rsid w:val="00D163E6"/>
    <w:rsid w:val="00D16F03"/>
    <w:rsid w:val="00D174FC"/>
    <w:rsid w:val="00D203DD"/>
    <w:rsid w:val="00D218CB"/>
    <w:rsid w:val="00D21981"/>
    <w:rsid w:val="00D22245"/>
    <w:rsid w:val="00D23727"/>
    <w:rsid w:val="00D24D25"/>
    <w:rsid w:val="00D24E24"/>
    <w:rsid w:val="00D24F1E"/>
    <w:rsid w:val="00D26977"/>
    <w:rsid w:val="00D278E4"/>
    <w:rsid w:val="00D3013B"/>
    <w:rsid w:val="00D30799"/>
    <w:rsid w:val="00D3110A"/>
    <w:rsid w:val="00D31A18"/>
    <w:rsid w:val="00D31A1C"/>
    <w:rsid w:val="00D31FF0"/>
    <w:rsid w:val="00D320F0"/>
    <w:rsid w:val="00D321C0"/>
    <w:rsid w:val="00D33D1A"/>
    <w:rsid w:val="00D346F0"/>
    <w:rsid w:val="00D361B0"/>
    <w:rsid w:val="00D36612"/>
    <w:rsid w:val="00D36F10"/>
    <w:rsid w:val="00D37B5E"/>
    <w:rsid w:val="00D402A0"/>
    <w:rsid w:val="00D402A2"/>
    <w:rsid w:val="00D4097B"/>
    <w:rsid w:val="00D40E53"/>
    <w:rsid w:val="00D41DAB"/>
    <w:rsid w:val="00D42A34"/>
    <w:rsid w:val="00D4328B"/>
    <w:rsid w:val="00D46550"/>
    <w:rsid w:val="00D47321"/>
    <w:rsid w:val="00D5084B"/>
    <w:rsid w:val="00D51886"/>
    <w:rsid w:val="00D53624"/>
    <w:rsid w:val="00D538E3"/>
    <w:rsid w:val="00D53A24"/>
    <w:rsid w:val="00D54567"/>
    <w:rsid w:val="00D54CED"/>
    <w:rsid w:val="00D55685"/>
    <w:rsid w:val="00D5622A"/>
    <w:rsid w:val="00D5639E"/>
    <w:rsid w:val="00D56C58"/>
    <w:rsid w:val="00D56CCF"/>
    <w:rsid w:val="00D574C1"/>
    <w:rsid w:val="00D57A4C"/>
    <w:rsid w:val="00D61603"/>
    <w:rsid w:val="00D623F5"/>
    <w:rsid w:val="00D627EA"/>
    <w:rsid w:val="00D62955"/>
    <w:rsid w:val="00D62B14"/>
    <w:rsid w:val="00D643E6"/>
    <w:rsid w:val="00D66135"/>
    <w:rsid w:val="00D67C93"/>
    <w:rsid w:val="00D7014E"/>
    <w:rsid w:val="00D705B6"/>
    <w:rsid w:val="00D722E2"/>
    <w:rsid w:val="00D72D7D"/>
    <w:rsid w:val="00D72E36"/>
    <w:rsid w:val="00D735C2"/>
    <w:rsid w:val="00D736AB"/>
    <w:rsid w:val="00D73ED7"/>
    <w:rsid w:val="00D75049"/>
    <w:rsid w:val="00D75CC6"/>
    <w:rsid w:val="00D75FB7"/>
    <w:rsid w:val="00D7608A"/>
    <w:rsid w:val="00D760DD"/>
    <w:rsid w:val="00D76376"/>
    <w:rsid w:val="00D76744"/>
    <w:rsid w:val="00D769BE"/>
    <w:rsid w:val="00D76BFE"/>
    <w:rsid w:val="00D76E97"/>
    <w:rsid w:val="00D76F66"/>
    <w:rsid w:val="00D77AA8"/>
    <w:rsid w:val="00D8010A"/>
    <w:rsid w:val="00D806C9"/>
    <w:rsid w:val="00D80E21"/>
    <w:rsid w:val="00D8148D"/>
    <w:rsid w:val="00D81AFB"/>
    <w:rsid w:val="00D823EF"/>
    <w:rsid w:val="00D82583"/>
    <w:rsid w:val="00D829A6"/>
    <w:rsid w:val="00D82C47"/>
    <w:rsid w:val="00D82E56"/>
    <w:rsid w:val="00D83527"/>
    <w:rsid w:val="00D840FD"/>
    <w:rsid w:val="00D85993"/>
    <w:rsid w:val="00D85ACE"/>
    <w:rsid w:val="00D85E75"/>
    <w:rsid w:val="00D86C1A"/>
    <w:rsid w:val="00D9017F"/>
    <w:rsid w:val="00D90BE5"/>
    <w:rsid w:val="00D914B9"/>
    <w:rsid w:val="00D92512"/>
    <w:rsid w:val="00D92E46"/>
    <w:rsid w:val="00D92EE1"/>
    <w:rsid w:val="00D93090"/>
    <w:rsid w:val="00D95228"/>
    <w:rsid w:val="00D95489"/>
    <w:rsid w:val="00D9583F"/>
    <w:rsid w:val="00D95A41"/>
    <w:rsid w:val="00D95B25"/>
    <w:rsid w:val="00D95CFE"/>
    <w:rsid w:val="00D9611E"/>
    <w:rsid w:val="00D96A1F"/>
    <w:rsid w:val="00D96A8D"/>
    <w:rsid w:val="00D97652"/>
    <w:rsid w:val="00DA0CC4"/>
    <w:rsid w:val="00DA164B"/>
    <w:rsid w:val="00DA1B75"/>
    <w:rsid w:val="00DA247B"/>
    <w:rsid w:val="00DA482F"/>
    <w:rsid w:val="00DA5861"/>
    <w:rsid w:val="00DA691F"/>
    <w:rsid w:val="00DB09F9"/>
    <w:rsid w:val="00DB189D"/>
    <w:rsid w:val="00DB1F97"/>
    <w:rsid w:val="00DB24E5"/>
    <w:rsid w:val="00DB274E"/>
    <w:rsid w:val="00DB2E4B"/>
    <w:rsid w:val="00DB3355"/>
    <w:rsid w:val="00DB48E1"/>
    <w:rsid w:val="00DB4FA6"/>
    <w:rsid w:val="00DB502B"/>
    <w:rsid w:val="00DB56F0"/>
    <w:rsid w:val="00DB7055"/>
    <w:rsid w:val="00DC0E6E"/>
    <w:rsid w:val="00DC1CBE"/>
    <w:rsid w:val="00DC1D08"/>
    <w:rsid w:val="00DC2417"/>
    <w:rsid w:val="00DC25D8"/>
    <w:rsid w:val="00DC2A75"/>
    <w:rsid w:val="00DC2DA9"/>
    <w:rsid w:val="00DC33C9"/>
    <w:rsid w:val="00DC454B"/>
    <w:rsid w:val="00DC4730"/>
    <w:rsid w:val="00DC51AC"/>
    <w:rsid w:val="00DC5BAF"/>
    <w:rsid w:val="00DC5CA4"/>
    <w:rsid w:val="00DC70EA"/>
    <w:rsid w:val="00DC7D58"/>
    <w:rsid w:val="00DD1007"/>
    <w:rsid w:val="00DD1148"/>
    <w:rsid w:val="00DD1975"/>
    <w:rsid w:val="00DD1CC8"/>
    <w:rsid w:val="00DD1D56"/>
    <w:rsid w:val="00DD3C85"/>
    <w:rsid w:val="00DD56F2"/>
    <w:rsid w:val="00DD57F6"/>
    <w:rsid w:val="00DD654C"/>
    <w:rsid w:val="00DD77F7"/>
    <w:rsid w:val="00DD784A"/>
    <w:rsid w:val="00DE08A2"/>
    <w:rsid w:val="00DE303B"/>
    <w:rsid w:val="00DE31E7"/>
    <w:rsid w:val="00DE3A7E"/>
    <w:rsid w:val="00DE6D03"/>
    <w:rsid w:val="00DE7C03"/>
    <w:rsid w:val="00DF0053"/>
    <w:rsid w:val="00DF1A70"/>
    <w:rsid w:val="00DF3043"/>
    <w:rsid w:val="00DF304C"/>
    <w:rsid w:val="00DF36ED"/>
    <w:rsid w:val="00DF3875"/>
    <w:rsid w:val="00DF4E94"/>
    <w:rsid w:val="00DF5609"/>
    <w:rsid w:val="00DF5650"/>
    <w:rsid w:val="00DF621A"/>
    <w:rsid w:val="00DF6A77"/>
    <w:rsid w:val="00DF6C2B"/>
    <w:rsid w:val="00DF6E4C"/>
    <w:rsid w:val="00DF737E"/>
    <w:rsid w:val="00DF73DF"/>
    <w:rsid w:val="00DF7618"/>
    <w:rsid w:val="00E00CBC"/>
    <w:rsid w:val="00E017D0"/>
    <w:rsid w:val="00E02414"/>
    <w:rsid w:val="00E02FA0"/>
    <w:rsid w:val="00E0369D"/>
    <w:rsid w:val="00E039CF"/>
    <w:rsid w:val="00E048F7"/>
    <w:rsid w:val="00E0575E"/>
    <w:rsid w:val="00E05857"/>
    <w:rsid w:val="00E0627A"/>
    <w:rsid w:val="00E06756"/>
    <w:rsid w:val="00E06FBD"/>
    <w:rsid w:val="00E076EC"/>
    <w:rsid w:val="00E07FBC"/>
    <w:rsid w:val="00E128E7"/>
    <w:rsid w:val="00E12900"/>
    <w:rsid w:val="00E129B2"/>
    <w:rsid w:val="00E141B2"/>
    <w:rsid w:val="00E14EE0"/>
    <w:rsid w:val="00E15985"/>
    <w:rsid w:val="00E16106"/>
    <w:rsid w:val="00E165BF"/>
    <w:rsid w:val="00E17651"/>
    <w:rsid w:val="00E176FC"/>
    <w:rsid w:val="00E202E0"/>
    <w:rsid w:val="00E21923"/>
    <w:rsid w:val="00E21A11"/>
    <w:rsid w:val="00E22964"/>
    <w:rsid w:val="00E22A56"/>
    <w:rsid w:val="00E22CA2"/>
    <w:rsid w:val="00E232A1"/>
    <w:rsid w:val="00E23327"/>
    <w:rsid w:val="00E23D2E"/>
    <w:rsid w:val="00E23E0B"/>
    <w:rsid w:val="00E243FC"/>
    <w:rsid w:val="00E2441D"/>
    <w:rsid w:val="00E24CBE"/>
    <w:rsid w:val="00E24DB0"/>
    <w:rsid w:val="00E25797"/>
    <w:rsid w:val="00E260CC"/>
    <w:rsid w:val="00E264F3"/>
    <w:rsid w:val="00E26C30"/>
    <w:rsid w:val="00E274CD"/>
    <w:rsid w:val="00E27A00"/>
    <w:rsid w:val="00E3000A"/>
    <w:rsid w:val="00E313D9"/>
    <w:rsid w:val="00E3283A"/>
    <w:rsid w:val="00E343D0"/>
    <w:rsid w:val="00E34E12"/>
    <w:rsid w:val="00E36014"/>
    <w:rsid w:val="00E361BF"/>
    <w:rsid w:val="00E369C0"/>
    <w:rsid w:val="00E36E0E"/>
    <w:rsid w:val="00E37E81"/>
    <w:rsid w:val="00E4043B"/>
    <w:rsid w:val="00E4092D"/>
    <w:rsid w:val="00E409CD"/>
    <w:rsid w:val="00E40D90"/>
    <w:rsid w:val="00E4158C"/>
    <w:rsid w:val="00E42180"/>
    <w:rsid w:val="00E42367"/>
    <w:rsid w:val="00E42721"/>
    <w:rsid w:val="00E429E5"/>
    <w:rsid w:val="00E43283"/>
    <w:rsid w:val="00E435C1"/>
    <w:rsid w:val="00E4416B"/>
    <w:rsid w:val="00E44C14"/>
    <w:rsid w:val="00E44C4D"/>
    <w:rsid w:val="00E45CC7"/>
    <w:rsid w:val="00E470D9"/>
    <w:rsid w:val="00E476E4"/>
    <w:rsid w:val="00E477C7"/>
    <w:rsid w:val="00E479CB"/>
    <w:rsid w:val="00E50EED"/>
    <w:rsid w:val="00E51802"/>
    <w:rsid w:val="00E52788"/>
    <w:rsid w:val="00E53112"/>
    <w:rsid w:val="00E5445A"/>
    <w:rsid w:val="00E5517C"/>
    <w:rsid w:val="00E55252"/>
    <w:rsid w:val="00E56C79"/>
    <w:rsid w:val="00E57491"/>
    <w:rsid w:val="00E57A7C"/>
    <w:rsid w:val="00E60658"/>
    <w:rsid w:val="00E60A28"/>
    <w:rsid w:val="00E61C5D"/>
    <w:rsid w:val="00E61F1B"/>
    <w:rsid w:val="00E631A3"/>
    <w:rsid w:val="00E63B24"/>
    <w:rsid w:val="00E63E36"/>
    <w:rsid w:val="00E650DC"/>
    <w:rsid w:val="00E651E9"/>
    <w:rsid w:val="00E665B9"/>
    <w:rsid w:val="00E66B5E"/>
    <w:rsid w:val="00E67866"/>
    <w:rsid w:val="00E67DD7"/>
    <w:rsid w:val="00E7006D"/>
    <w:rsid w:val="00E70155"/>
    <w:rsid w:val="00E70749"/>
    <w:rsid w:val="00E70CA9"/>
    <w:rsid w:val="00E70CC3"/>
    <w:rsid w:val="00E71446"/>
    <w:rsid w:val="00E71565"/>
    <w:rsid w:val="00E71A46"/>
    <w:rsid w:val="00E722C2"/>
    <w:rsid w:val="00E73131"/>
    <w:rsid w:val="00E741A6"/>
    <w:rsid w:val="00E7536A"/>
    <w:rsid w:val="00E75509"/>
    <w:rsid w:val="00E7737C"/>
    <w:rsid w:val="00E77B14"/>
    <w:rsid w:val="00E803B9"/>
    <w:rsid w:val="00E80FA3"/>
    <w:rsid w:val="00E8167A"/>
    <w:rsid w:val="00E81F41"/>
    <w:rsid w:val="00E83C8C"/>
    <w:rsid w:val="00E840FB"/>
    <w:rsid w:val="00E844C7"/>
    <w:rsid w:val="00E849E4"/>
    <w:rsid w:val="00E84E9B"/>
    <w:rsid w:val="00E85F7D"/>
    <w:rsid w:val="00E86630"/>
    <w:rsid w:val="00E917D8"/>
    <w:rsid w:val="00E92A35"/>
    <w:rsid w:val="00E92B4A"/>
    <w:rsid w:val="00E9392A"/>
    <w:rsid w:val="00E94504"/>
    <w:rsid w:val="00E94A65"/>
    <w:rsid w:val="00E95181"/>
    <w:rsid w:val="00E951DD"/>
    <w:rsid w:val="00E95915"/>
    <w:rsid w:val="00E9608D"/>
    <w:rsid w:val="00E96603"/>
    <w:rsid w:val="00E9750E"/>
    <w:rsid w:val="00EA0B87"/>
    <w:rsid w:val="00EA1ADF"/>
    <w:rsid w:val="00EA24FC"/>
    <w:rsid w:val="00EA259F"/>
    <w:rsid w:val="00EA550B"/>
    <w:rsid w:val="00EA551F"/>
    <w:rsid w:val="00EA5F74"/>
    <w:rsid w:val="00EA67A6"/>
    <w:rsid w:val="00EA687E"/>
    <w:rsid w:val="00EA7143"/>
    <w:rsid w:val="00EB0324"/>
    <w:rsid w:val="00EB11B5"/>
    <w:rsid w:val="00EB13B0"/>
    <w:rsid w:val="00EB149A"/>
    <w:rsid w:val="00EB14E4"/>
    <w:rsid w:val="00EB2505"/>
    <w:rsid w:val="00EB269A"/>
    <w:rsid w:val="00EB2F72"/>
    <w:rsid w:val="00EB3364"/>
    <w:rsid w:val="00EB345A"/>
    <w:rsid w:val="00EB37E8"/>
    <w:rsid w:val="00EB3D21"/>
    <w:rsid w:val="00EB4C40"/>
    <w:rsid w:val="00EB502D"/>
    <w:rsid w:val="00EB503A"/>
    <w:rsid w:val="00EB6B31"/>
    <w:rsid w:val="00EB6C06"/>
    <w:rsid w:val="00EB7E4A"/>
    <w:rsid w:val="00EB7F7F"/>
    <w:rsid w:val="00EB7FA5"/>
    <w:rsid w:val="00EC00F6"/>
    <w:rsid w:val="00EC0F8A"/>
    <w:rsid w:val="00EC13B0"/>
    <w:rsid w:val="00EC14D6"/>
    <w:rsid w:val="00EC1606"/>
    <w:rsid w:val="00EC1D21"/>
    <w:rsid w:val="00EC1E60"/>
    <w:rsid w:val="00EC2647"/>
    <w:rsid w:val="00EC2668"/>
    <w:rsid w:val="00EC37B2"/>
    <w:rsid w:val="00EC3AA3"/>
    <w:rsid w:val="00EC499F"/>
    <w:rsid w:val="00EC505B"/>
    <w:rsid w:val="00EC53A7"/>
    <w:rsid w:val="00EC5B79"/>
    <w:rsid w:val="00EC6537"/>
    <w:rsid w:val="00ED0BDC"/>
    <w:rsid w:val="00ED0C19"/>
    <w:rsid w:val="00ED435C"/>
    <w:rsid w:val="00ED50BF"/>
    <w:rsid w:val="00ED5EA8"/>
    <w:rsid w:val="00ED7786"/>
    <w:rsid w:val="00EE1264"/>
    <w:rsid w:val="00EE1493"/>
    <w:rsid w:val="00EE18AD"/>
    <w:rsid w:val="00EE1938"/>
    <w:rsid w:val="00EE1A79"/>
    <w:rsid w:val="00EE2116"/>
    <w:rsid w:val="00EE2A15"/>
    <w:rsid w:val="00EE30CE"/>
    <w:rsid w:val="00EE3AB7"/>
    <w:rsid w:val="00EE404E"/>
    <w:rsid w:val="00EE474C"/>
    <w:rsid w:val="00EE55A1"/>
    <w:rsid w:val="00EE5A94"/>
    <w:rsid w:val="00EE69F8"/>
    <w:rsid w:val="00EE6B7B"/>
    <w:rsid w:val="00EF26C4"/>
    <w:rsid w:val="00EF3045"/>
    <w:rsid w:val="00EF35BE"/>
    <w:rsid w:val="00EF5D1E"/>
    <w:rsid w:val="00EF67A0"/>
    <w:rsid w:val="00EF6A1B"/>
    <w:rsid w:val="00EF6E7B"/>
    <w:rsid w:val="00EF762B"/>
    <w:rsid w:val="00EF7FCB"/>
    <w:rsid w:val="00F000A2"/>
    <w:rsid w:val="00F00580"/>
    <w:rsid w:val="00F005A9"/>
    <w:rsid w:val="00F01A88"/>
    <w:rsid w:val="00F021DA"/>
    <w:rsid w:val="00F0233E"/>
    <w:rsid w:val="00F02B0C"/>
    <w:rsid w:val="00F031CB"/>
    <w:rsid w:val="00F0351C"/>
    <w:rsid w:val="00F0352A"/>
    <w:rsid w:val="00F0358B"/>
    <w:rsid w:val="00F035C4"/>
    <w:rsid w:val="00F038DF"/>
    <w:rsid w:val="00F0540E"/>
    <w:rsid w:val="00F056BE"/>
    <w:rsid w:val="00F06C71"/>
    <w:rsid w:val="00F12400"/>
    <w:rsid w:val="00F129A9"/>
    <w:rsid w:val="00F12ACC"/>
    <w:rsid w:val="00F1339C"/>
    <w:rsid w:val="00F1356A"/>
    <w:rsid w:val="00F137CD"/>
    <w:rsid w:val="00F138BA"/>
    <w:rsid w:val="00F13CAC"/>
    <w:rsid w:val="00F13E63"/>
    <w:rsid w:val="00F13F42"/>
    <w:rsid w:val="00F14193"/>
    <w:rsid w:val="00F15E13"/>
    <w:rsid w:val="00F16004"/>
    <w:rsid w:val="00F1695D"/>
    <w:rsid w:val="00F16DF0"/>
    <w:rsid w:val="00F1735B"/>
    <w:rsid w:val="00F2072B"/>
    <w:rsid w:val="00F2160F"/>
    <w:rsid w:val="00F21AD6"/>
    <w:rsid w:val="00F21BC7"/>
    <w:rsid w:val="00F22BD4"/>
    <w:rsid w:val="00F23587"/>
    <w:rsid w:val="00F23AC8"/>
    <w:rsid w:val="00F26708"/>
    <w:rsid w:val="00F26A36"/>
    <w:rsid w:val="00F27F88"/>
    <w:rsid w:val="00F31023"/>
    <w:rsid w:val="00F31726"/>
    <w:rsid w:val="00F31B9C"/>
    <w:rsid w:val="00F320F9"/>
    <w:rsid w:val="00F32238"/>
    <w:rsid w:val="00F3252C"/>
    <w:rsid w:val="00F3330E"/>
    <w:rsid w:val="00F34D64"/>
    <w:rsid w:val="00F34F74"/>
    <w:rsid w:val="00F358AF"/>
    <w:rsid w:val="00F36412"/>
    <w:rsid w:val="00F3642A"/>
    <w:rsid w:val="00F3668D"/>
    <w:rsid w:val="00F37200"/>
    <w:rsid w:val="00F3781D"/>
    <w:rsid w:val="00F403DF"/>
    <w:rsid w:val="00F407AB"/>
    <w:rsid w:val="00F40F68"/>
    <w:rsid w:val="00F414A5"/>
    <w:rsid w:val="00F42214"/>
    <w:rsid w:val="00F42574"/>
    <w:rsid w:val="00F42E5F"/>
    <w:rsid w:val="00F437A8"/>
    <w:rsid w:val="00F43E1E"/>
    <w:rsid w:val="00F44500"/>
    <w:rsid w:val="00F4479D"/>
    <w:rsid w:val="00F45285"/>
    <w:rsid w:val="00F45831"/>
    <w:rsid w:val="00F45A49"/>
    <w:rsid w:val="00F46498"/>
    <w:rsid w:val="00F46DB2"/>
    <w:rsid w:val="00F50F04"/>
    <w:rsid w:val="00F52225"/>
    <w:rsid w:val="00F5249B"/>
    <w:rsid w:val="00F526EB"/>
    <w:rsid w:val="00F53805"/>
    <w:rsid w:val="00F549BB"/>
    <w:rsid w:val="00F55FB2"/>
    <w:rsid w:val="00F56221"/>
    <w:rsid w:val="00F5633F"/>
    <w:rsid w:val="00F563F8"/>
    <w:rsid w:val="00F566DB"/>
    <w:rsid w:val="00F57BDF"/>
    <w:rsid w:val="00F57FB7"/>
    <w:rsid w:val="00F60F7E"/>
    <w:rsid w:val="00F61409"/>
    <w:rsid w:val="00F6223C"/>
    <w:rsid w:val="00F6290D"/>
    <w:rsid w:val="00F62D14"/>
    <w:rsid w:val="00F63D9B"/>
    <w:rsid w:val="00F656E7"/>
    <w:rsid w:val="00F656F9"/>
    <w:rsid w:val="00F67D57"/>
    <w:rsid w:val="00F67E57"/>
    <w:rsid w:val="00F67EFF"/>
    <w:rsid w:val="00F70107"/>
    <w:rsid w:val="00F7104A"/>
    <w:rsid w:val="00F71416"/>
    <w:rsid w:val="00F717E5"/>
    <w:rsid w:val="00F7397F"/>
    <w:rsid w:val="00F74334"/>
    <w:rsid w:val="00F7445C"/>
    <w:rsid w:val="00F74F18"/>
    <w:rsid w:val="00F7574D"/>
    <w:rsid w:val="00F75E55"/>
    <w:rsid w:val="00F75FB7"/>
    <w:rsid w:val="00F77263"/>
    <w:rsid w:val="00F77828"/>
    <w:rsid w:val="00F81813"/>
    <w:rsid w:val="00F81B77"/>
    <w:rsid w:val="00F8211D"/>
    <w:rsid w:val="00F8313A"/>
    <w:rsid w:val="00F83339"/>
    <w:rsid w:val="00F84470"/>
    <w:rsid w:val="00F8622E"/>
    <w:rsid w:val="00F870A3"/>
    <w:rsid w:val="00F87D99"/>
    <w:rsid w:val="00F90A9D"/>
    <w:rsid w:val="00F91321"/>
    <w:rsid w:val="00F91337"/>
    <w:rsid w:val="00F918FA"/>
    <w:rsid w:val="00F91C2A"/>
    <w:rsid w:val="00F92AA8"/>
    <w:rsid w:val="00F9334B"/>
    <w:rsid w:val="00F933BA"/>
    <w:rsid w:val="00F93C25"/>
    <w:rsid w:val="00F9575A"/>
    <w:rsid w:val="00F9649B"/>
    <w:rsid w:val="00F96908"/>
    <w:rsid w:val="00F96E43"/>
    <w:rsid w:val="00FA1A7B"/>
    <w:rsid w:val="00FA2339"/>
    <w:rsid w:val="00FA2605"/>
    <w:rsid w:val="00FA2AAA"/>
    <w:rsid w:val="00FA42ED"/>
    <w:rsid w:val="00FA45B2"/>
    <w:rsid w:val="00FA5A30"/>
    <w:rsid w:val="00FA63ED"/>
    <w:rsid w:val="00FA7043"/>
    <w:rsid w:val="00FA73A6"/>
    <w:rsid w:val="00FA76E6"/>
    <w:rsid w:val="00FA773E"/>
    <w:rsid w:val="00FA7A15"/>
    <w:rsid w:val="00FB02F1"/>
    <w:rsid w:val="00FB0B5D"/>
    <w:rsid w:val="00FB12D2"/>
    <w:rsid w:val="00FB1365"/>
    <w:rsid w:val="00FB14A2"/>
    <w:rsid w:val="00FB193E"/>
    <w:rsid w:val="00FB195F"/>
    <w:rsid w:val="00FB1C4E"/>
    <w:rsid w:val="00FB22E1"/>
    <w:rsid w:val="00FB3FDE"/>
    <w:rsid w:val="00FB45BD"/>
    <w:rsid w:val="00FB4B4B"/>
    <w:rsid w:val="00FB5451"/>
    <w:rsid w:val="00FB5791"/>
    <w:rsid w:val="00FC0A4B"/>
    <w:rsid w:val="00FC22D2"/>
    <w:rsid w:val="00FC4D77"/>
    <w:rsid w:val="00FC5C9D"/>
    <w:rsid w:val="00FC7F21"/>
    <w:rsid w:val="00FD0207"/>
    <w:rsid w:val="00FD024E"/>
    <w:rsid w:val="00FD05EC"/>
    <w:rsid w:val="00FD0862"/>
    <w:rsid w:val="00FD0B7C"/>
    <w:rsid w:val="00FD2386"/>
    <w:rsid w:val="00FD2DE1"/>
    <w:rsid w:val="00FD3049"/>
    <w:rsid w:val="00FD334D"/>
    <w:rsid w:val="00FD4FC8"/>
    <w:rsid w:val="00FD6369"/>
    <w:rsid w:val="00FD68C5"/>
    <w:rsid w:val="00FD6CDD"/>
    <w:rsid w:val="00FD7A5F"/>
    <w:rsid w:val="00FD7DE9"/>
    <w:rsid w:val="00FE08BF"/>
    <w:rsid w:val="00FE0DCA"/>
    <w:rsid w:val="00FE1306"/>
    <w:rsid w:val="00FE165E"/>
    <w:rsid w:val="00FE1CDF"/>
    <w:rsid w:val="00FE45FD"/>
    <w:rsid w:val="00FE4654"/>
    <w:rsid w:val="00FE4C75"/>
    <w:rsid w:val="00FE5802"/>
    <w:rsid w:val="00FE5D26"/>
    <w:rsid w:val="00FE6357"/>
    <w:rsid w:val="00FE6FA7"/>
    <w:rsid w:val="00FE71D1"/>
    <w:rsid w:val="00FE7EC2"/>
    <w:rsid w:val="00FF036B"/>
    <w:rsid w:val="00FF1261"/>
    <w:rsid w:val="00FF252F"/>
    <w:rsid w:val="00FF42A8"/>
    <w:rsid w:val="00FF5A16"/>
    <w:rsid w:val="00FF5E2B"/>
    <w:rsid w:val="00FF6B47"/>
    <w:rsid w:val="00FF6CC4"/>
    <w:rsid w:val="00FF7880"/>
    <w:rsid w:val="00FF7B32"/>
    <w:rsid w:val="25B61591"/>
    <w:rsid w:val="507EB556"/>
    <w:rsid w:val="5741F015"/>
    <w:rsid w:val="5E3DA5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087D0654"/>
  <w15:chartTrackingRefBased/>
  <w15:docId w15:val="{54BDAEBD-CC7D-4BC1-8200-713583982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1CB"/>
    <w:rPr>
      <w:lang w:eastAsia="en-US"/>
    </w:rPr>
  </w:style>
  <w:style w:type="paragraph" w:styleId="Heading1">
    <w:name w:val="heading 1"/>
    <w:basedOn w:val="Normal"/>
    <w:next w:val="Normal"/>
    <w:link w:val="Heading1Char"/>
    <w:qFormat/>
    <w:rsid w:val="00773E84"/>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71CB"/>
    <w:pPr>
      <w:tabs>
        <w:tab w:val="center" w:pos="4513"/>
        <w:tab w:val="right" w:pos="9026"/>
      </w:tabs>
    </w:pPr>
  </w:style>
  <w:style w:type="character" w:customStyle="1" w:styleId="HeaderChar">
    <w:name w:val="Header Char"/>
    <w:link w:val="Header"/>
    <w:uiPriority w:val="99"/>
    <w:rsid w:val="00A471CB"/>
    <w:rPr>
      <w:lang w:eastAsia="en-US"/>
    </w:rPr>
  </w:style>
  <w:style w:type="paragraph" w:styleId="Footer">
    <w:name w:val="footer"/>
    <w:basedOn w:val="Normal"/>
    <w:link w:val="FooterChar"/>
    <w:rsid w:val="00A471CB"/>
    <w:pPr>
      <w:tabs>
        <w:tab w:val="center" w:pos="4513"/>
        <w:tab w:val="right" w:pos="9026"/>
      </w:tabs>
    </w:pPr>
  </w:style>
  <w:style w:type="character" w:customStyle="1" w:styleId="FooterChar">
    <w:name w:val="Footer Char"/>
    <w:link w:val="Footer"/>
    <w:uiPriority w:val="99"/>
    <w:rsid w:val="00A471CB"/>
    <w:rPr>
      <w:lang w:eastAsia="en-US"/>
    </w:rPr>
  </w:style>
  <w:style w:type="paragraph" w:styleId="BalloonText">
    <w:name w:val="Balloon Text"/>
    <w:basedOn w:val="Normal"/>
    <w:link w:val="BalloonTextChar"/>
    <w:rsid w:val="00A471CB"/>
    <w:rPr>
      <w:rFonts w:ascii="Tahoma" w:hAnsi="Tahoma" w:cs="Tahoma"/>
      <w:sz w:val="16"/>
      <w:szCs w:val="16"/>
    </w:rPr>
  </w:style>
  <w:style w:type="character" w:customStyle="1" w:styleId="BalloonTextChar">
    <w:name w:val="Balloon Text Char"/>
    <w:link w:val="BalloonText"/>
    <w:rsid w:val="00A471CB"/>
    <w:rPr>
      <w:rFonts w:ascii="Tahoma" w:hAnsi="Tahoma" w:cs="Tahoma"/>
      <w:sz w:val="16"/>
      <w:szCs w:val="16"/>
      <w:lang w:eastAsia="en-US"/>
    </w:rPr>
  </w:style>
  <w:style w:type="character" w:styleId="PageNumber">
    <w:name w:val="page number"/>
    <w:basedOn w:val="DefaultParagraphFont"/>
    <w:rsid w:val="00A471CB"/>
  </w:style>
  <w:style w:type="paragraph" w:customStyle="1" w:styleId="Default">
    <w:name w:val="Default"/>
    <w:rsid w:val="00697ED9"/>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196216"/>
    <w:pPr>
      <w:widowControl w:val="0"/>
      <w:overflowPunct w:val="0"/>
      <w:autoSpaceDE w:val="0"/>
      <w:autoSpaceDN w:val="0"/>
      <w:adjustRightInd w:val="0"/>
      <w:ind w:left="720"/>
      <w:contextualSpacing/>
      <w:textAlignment w:val="baseline"/>
    </w:pPr>
    <w:rPr>
      <w:rFonts w:ascii="Arial" w:hAnsi="Arial"/>
      <w:sz w:val="24"/>
    </w:rPr>
  </w:style>
  <w:style w:type="table" w:styleId="TableGrid">
    <w:name w:val="Table Grid"/>
    <w:basedOn w:val="TableNormal"/>
    <w:rsid w:val="00196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196216"/>
    <w:rPr>
      <w:sz w:val="16"/>
      <w:szCs w:val="16"/>
    </w:rPr>
  </w:style>
  <w:style w:type="paragraph" w:styleId="NormalWeb">
    <w:name w:val="Normal (Web)"/>
    <w:basedOn w:val="Normal"/>
    <w:uiPriority w:val="99"/>
    <w:unhideWhenUsed/>
    <w:rsid w:val="00196216"/>
    <w:pPr>
      <w:spacing w:before="100" w:beforeAutospacing="1" w:after="100" w:afterAutospacing="1"/>
    </w:pPr>
    <w:rPr>
      <w:sz w:val="24"/>
      <w:szCs w:val="24"/>
      <w:lang w:eastAsia="en-GB"/>
    </w:rPr>
  </w:style>
  <w:style w:type="paragraph" w:styleId="Title">
    <w:name w:val="Title"/>
    <w:basedOn w:val="Normal"/>
    <w:next w:val="Normal"/>
    <w:link w:val="TitleChar"/>
    <w:qFormat/>
    <w:rsid w:val="0086296D"/>
    <w:pPr>
      <w:spacing w:before="240" w:after="60"/>
      <w:jc w:val="center"/>
      <w:outlineLvl w:val="0"/>
    </w:pPr>
    <w:rPr>
      <w:rFonts w:ascii="Cambria" w:hAnsi="Cambria"/>
      <w:b/>
      <w:bCs/>
      <w:kern w:val="28"/>
      <w:sz w:val="32"/>
      <w:szCs w:val="32"/>
    </w:rPr>
  </w:style>
  <w:style w:type="character" w:customStyle="1" w:styleId="TitleChar">
    <w:name w:val="Title Char"/>
    <w:link w:val="Title"/>
    <w:rsid w:val="0086296D"/>
    <w:rPr>
      <w:rFonts w:ascii="Cambria" w:eastAsia="Times New Roman" w:hAnsi="Cambria" w:cs="Times New Roman"/>
      <w:b/>
      <w:bCs/>
      <w:kern w:val="28"/>
      <w:sz w:val="32"/>
      <w:szCs w:val="32"/>
      <w:lang w:eastAsia="en-US"/>
    </w:rPr>
  </w:style>
  <w:style w:type="paragraph" w:styleId="CommentText">
    <w:name w:val="annotation text"/>
    <w:basedOn w:val="Normal"/>
    <w:link w:val="CommentTextChar"/>
    <w:rsid w:val="0007436D"/>
  </w:style>
  <w:style w:type="character" w:customStyle="1" w:styleId="CommentTextChar">
    <w:name w:val="Comment Text Char"/>
    <w:link w:val="CommentText"/>
    <w:rsid w:val="0007436D"/>
    <w:rPr>
      <w:lang w:eastAsia="en-US"/>
    </w:rPr>
  </w:style>
  <w:style w:type="paragraph" w:styleId="CommentSubject">
    <w:name w:val="annotation subject"/>
    <w:basedOn w:val="CommentText"/>
    <w:next w:val="CommentText"/>
    <w:link w:val="CommentSubjectChar"/>
    <w:rsid w:val="0007436D"/>
    <w:rPr>
      <w:b/>
      <w:bCs/>
    </w:rPr>
  </w:style>
  <w:style w:type="character" w:customStyle="1" w:styleId="CommentSubjectChar">
    <w:name w:val="Comment Subject Char"/>
    <w:link w:val="CommentSubject"/>
    <w:rsid w:val="0007436D"/>
    <w:rPr>
      <w:b/>
      <w:bCs/>
      <w:lang w:eastAsia="en-US"/>
    </w:rPr>
  </w:style>
  <w:style w:type="paragraph" w:styleId="Revision">
    <w:name w:val="Revision"/>
    <w:hidden/>
    <w:uiPriority w:val="99"/>
    <w:semiHidden/>
    <w:rsid w:val="0007436D"/>
    <w:rPr>
      <w:lang w:eastAsia="en-US"/>
    </w:rPr>
  </w:style>
  <w:style w:type="character" w:customStyle="1" w:styleId="Heading1Char">
    <w:name w:val="Heading 1 Char"/>
    <w:link w:val="Heading1"/>
    <w:rsid w:val="00773E84"/>
    <w:rPr>
      <w:rFonts w:ascii="Calibri Light" w:eastAsia="Times New Roman" w:hAnsi="Calibri Light" w:cs="Times New Roman"/>
      <w:b/>
      <w:bCs/>
      <w:kern w:val="32"/>
      <w:sz w:val="32"/>
      <w:szCs w:val="32"/>
      <w:lang w:eastAsia="en-US"/>
    </w:rPr>
  </w:style>
  <w:style w:type="paragraph" w:styleId="TOCHeading">
    <w:name w:val="TOC Heading"/>
    <w:basedOn w:val="Heading1"/>
    <w:next w:val="Normal"/>
    <w:uiPriority w:val="39"/>
    <w:unhideWhenUsed/>
    <w:qFormat/>
    <w:rsid w:val="009E01B9"/>
    <w:pPr>
      <w:keepLines/>
      <w:spacing w:after="0" w:line="259" w:lineRule="auto"/>
      <w:outlineLvl w:val="9"/>
    </w:pPr>
    <w:rPr>
      <w:b w:val="0"/>
      <w:bCs w:val="0"/>
      <w:color w:val="2E74B5"/>
      <w:kern w:val="0"/>
      <w:lang w:val="en-US"/>
    </w:rPr>
  </w:style>
  <w:style w:type="paragraph" w:styleId="TOC1">
    <w:name w:val="toc 1"/>
    <w:basedOn w:val="Normal"/>
    <w:next w:val="Normal"/>
    <w:autoRedefine/>
    <w:uiPriority w:val="39"/>
    <w:rsid w:val="009E01B9"/>
    <w:pPr>
      <w:tabs>
        <w:tab w:val="left" w:pos="440"/>
        <w:tab w:val="right" w:leader="dot" w:pos="8630"/>
      </w:tabs>
    </w:pPr>
  </w:style>
  <w:style w:type="character" w:styleId="Hyperlink">
    <w:name w:val="Hyperlink"/>
    <w:uiPriority w:val="99"/>
    <w:unhideWhenUsed/>
    <w:rsid w:val="009E01B9"/>
    <w:rPr>
      <w:color w:val="0563C1"/>
      <w:u w:val="single"/>
    </w:rPr>
  </w:style>
  <w:style w:type="paragraph" w:styleId="ListBullet">
    <w:name w:val="List Bullet"/>
    <w:basedOn w:val="Normal"/>
    <w:rsid w:val="00D118D4"/>
    <w:pPr>
      <w:numPr>
        <w:numId w:val="2"/>
      </w:numPr>
      <w:contextualSpacing/>
    </w:pPr>
  </w:style>
  <w:style w:type="paragraph" w:styleId="NoSpacing">
    <w:name w:val="No Spacing"/>
    <w:uiPriority w:val="1"/>
    <w:qFormat/>
    <w:rsid w:val="0067515C"/>
    <w:rPr>
      <w:lang w:eastAsia="en-US"/>
    </w:rPr>
  </w:style>
  <w:style w:type="paragraph" w:customStyle="1" w:styleId="1bodycopy10pt">
    <w:name w:val="1 body copy 10pt"/>
    <w:basedOn w:val="Normal"/>
    <w:link w:val="1bodycopy10ptChar"/>
    <w:qFormat/>
    <w:rsid w:val="00A16F93"/>
    <w:pPr>
      <w:spacing w:after="120"/>
    </w:pPr>
    <w:rPr>
      <w:rFonts w:ascii="Arial" w:eastAsia="MS Mincho" w:hAnsi="Arial"/>
      <w:szCs w:val="24"/>
      <w:lang w:val="en-US"/>
    </w:rPr>
  </w:style>
  <w:style w:type="character" w:customStyle="1" w:styleId="1bodycopy10ptChar">
    <w:name w:val="1 body copy 10pt Char"/>
    <w:link w:val="1bodycopy10pt"/>
    <w:rsid w:val="00A16F93"/>
    <w:rPr>
      <w:rFonts w:ascii="Arial" w:eastAsia="MS Mincho" w:hAnsi="Arial"/>
      <w:szCs w:val="24"/>
      <w:lang w:val="en-US" w:eastAsia="en-US"/>
    </w:rPr>
  </w:style>
  <w:style w:type="paragraph" w:customStyle="1" w:styleId="4Bulletedcopyblue">
    <w:name w:val="4 Bulleted copy blue"/>
    <w:basedOn w:val="Normal"/>
    <w:qFormat/>
    <w:rsid w:val="00353683"/>
    <w:pPr>
      <w:numPr>
        <w:numId w:val="8"/>
      </w:numPr>
      <w:spacing w:after="120"/>
    </w:pPr>
    <w:rPr>
      <w:rFonts w:ascii="Arial" w:eastAsia="MS Mincho" w:hAnsi="Arial" w:cs="Arial"/>
      <w:lang w:val="en-US"/>
    </w:rPr>
  </w:style>
  <w:style w:type="paragraph" w:customStyle="1" w:styleId="Sub-headingA">
    <w:name w:val="Sub-heading A"/>
    <w:next w:val="BodyA"/>
    <w:rsid w:val="009A4745"/>
    <w:pPr>
      <w:keepNext/>
    </w:pPr>
    <w:rPr>
      <w:rFonts w:ascii="Helvetica" w:eastAsia="ヒラギノ角ゴ Pro W3" w:hAnsi="Helvetica"/>
      <w:b/>
      <w:color w:val="000000"/>
      <w:sz w:val="24"/>
      <w:lang w:val="en-US" w:eastAsia="en-GB"/>
    </w:rPr>
  </w:style>
  <w:style w:type="paragraph" w:customStyle="1" w:styleId="BodyA">
    <w:name w:val="Body A"/>
    <w:rsid w:val="009A4745"/>
    <w:rPr>
      <w:rFonts w:ascii="Helvetica" w:eastAsia="ヒラギノ角ゴ Pro W3" w:hAnsi="Helvetica"/>
      <w:color w:val="000000"/>
      <w:sz w:val="24"/>
      <w:lang w:val="en-US" w:eastAsia="en-GB"/>
    </w:rPr>
  </w:style>
  <w:style w:type="character" w:customStyle="1" w:styleId="UnderlineA">
    <w:name w:val="Underline A"/>
    <w:rsid w:val="009A4745"/>
    <w:rPr>
      <w:color w:val="000000"/>
      <w:u w:val="single"/>
    </w:rPr>
  </w:style>
  <w:style w:type="character" w:styleId="UnresolvedMention">
    <w:name w:val="Unresolved Mention"/>
    <w:uiPriority w:val="99"/>
    <w:semiHidden/>
    <w:unhideWhenUsed/>
    <w:rsid w:val="009A4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14954">
      <w:bodyDiv w:val="1"/>
      <w:marLeft w:val="0"/>
      <w:marRight w:val="0"/>
      <w:marTop w:val="0"/>
      <w:marBottom w:val="0"/>
      <w:divBdr>
        <w:top w:val="none" w:sz="0" w:space="0" w:color="auto"/>
        <w:left w:val="none" w:sz="0" w:space="0" w:color="auto"/>
        <w:bottom w:val="none" w:sz="0" w:space="0" w:color="auto"/>
        <w:right w:val="none" w:sz="0" w:space="0" w:color="auto"/>
      </w:divBdr>
    </w:div>
    <w:div w:id="913122193">
      <w:bodyDiv w:val="1"/>
      <w:marLeft w:val="0"/>
      <w:marRight w:val="0"/>
      <w:marTop w:val="0"/>
      <w:marBottom w:val="0"/>
      <w:divBdr>
        <w:top w:val="none" w:sz="0" w:space="0" w:color="auto"/>
        <w:left w:val="none" w:sz="0" w:space="0" w:color="auto"/>
        <w:bottom w:val="none" w:sz="0" w:space="0" w:color="auto"/>
        <w:right w:val="none" w:sz="0" w:space="0" w:color="auto"/>
      </w:divBdr>
    </w:div>
    <w:div w:id="1764261655">
      <w:bodyDiv w:val="1"/>
      <w:marLeft w:val="0"/>
      <w:marRight w:val="0"/>
      <w:marTop w:val="0"/>
      <w:marBottom w:val="0"/>
      <w:divBdr>
        <w:top w:val="none" w:sz="0" w:space="0" w:color="auto"/>
        <w:left w:val="none" w:sz="0" w:space="0" w:color="auto"/>
        <w:bottom w:val="none" w:sz="0" w:space="0" w:color="auto"/>
        <w:right w:val="none" w:sz="0" w:space="0" w:color="auto"/>
      </w:divBdr>
    </w:div>
    <w:div w:id="183687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si/2014/1530/contents/made" TargetMode="External"/><Relationship Id="rId18" Type="http://schemas.openxmlformats.org/officeDocument/2006/relationships/hyperlink" Target="http://www.manchester.gov.uk/info/500132/special_educational_needs/1856/travel_assistance_for_pupils_with_statements_of_special_educational_need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manchester.fsd.org.uk/kb5/manchester/fsd/organisation.page?record=FNsqKiGhMWg" TargetMode="External"/><Relationship Id="rId7" Type="http://schemas.openxmlformats.org/officeDocument/2006/relationships/settings" Target="settings.xml"/><Relationship Id="rId12" Type="http://schemas.openxmlformats.org/officeDocument/2006/relationships/hyperlink" Target="https://www.legislation.gov.uk/ukpga/2014/6/part/3/enacted" TargetMode="External"/><Relationship Id="rId17" Type="http://schemas.openxmlformats.org/officeDocument/2006/relationships/hyperlink" Target="http://manchester.fsd.org.uk/kb5/manchester/fsd/organisation.page?record=TDcFmom-F7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manchester.fsd.org.uk/kb5/manchester/fsd/service.page?record=u30UjEDFJEk" TargetMode="External"/><Relationship Id="rId20" Type="http://schemas.openxmlformats.org/officeDocument/2006/relationships/hyperlink" Target="http://manchester.fsd.org.uk/kb5/manchester/fsd/organisation.page?record=XwkzpjqOJ7c"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end-code-of-practice-0-to-25"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manchester.fsd.org.uk/kb5/manchester/fsd/organisation.page?record=nrfKKq0-Jz8" TargetMode="External"/><Relationship Id="rId23" Type="http://schemas.openxmlformats.org/officeDocument/2006/relationships/hyperlink" Target="http://manchester.fsd.org.uk/kb5/manchester/directory/site.page?id=HAjz5noWCec"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manchester.fsd.org.uk/kb5/manchester/fsd/organisation.page?record=XzntzW-b624"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sm.manchester.gov.uk/kb5/manchester/directory/localoffer.page?localofferchannel=0" TargetMode="External"/><Relationship Id="rId22" Type="http://schemas.openxmlformats.org/officeDocument/2006/relationships/hyperlink" Target="mailto:parents@manchester.gov.uk"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32C2E5712B0EE4D96A5EF1932296766" ma:contentTypeVersion="20" ma:contentTypeDescription="Create a new document." ma:contentTypeScope="" ma:versionID="ccc933c63d2248574b15f9ed8883358f">
  <xsd:schema xmlns:xsd="http://www.w3.org/2001/XMLSchema" xmlns:xs="http://www.w3.org/2001/XMLSchema" xmlns:p="http://schemas.microsoft.com/office/2006/metadata/properties" xmlns:ns2="50c8b9bd-586b-4b8b-943c-e026cb382888" xmlns:ns3="7ad5cae4-863b-4b78-984e-70ef6b1ee9af" targetNamespace="http://schemas.microsoft.com/office/2006/metadata/properties" ma:root="true" ma:fieldsID="34873277fa560f6f315919891e738acc" ns2:_="" ns3:_="">
    <xsd:import namespace="50c8b9bd-586b-4b8b-943c-e026cb382888"/>
    <xsd:import namespace="7ad5cae4-863b-4b78-984e-70ef6b1ee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DateandTim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8b9bd-586b-4b8b-943c-e026cb382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e6e6b0-3390-4e63-8293-b34f8be665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ateandTime" ma:index="25" nillable="true" ma:displayName="Date and Time" ma:format="DateOnly" ma:internalName="DateandTime">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d5cae4-863b-4b78-984e-70ef6b1ee9a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24080a-c057-447c-823e-9776bbbc707d}" ma:internalName="TaxCatchAll" ma:showField="CatchAllData" ma:web="7ad5cae4-863b-4b78-984e-70ef6b1ee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c8b9bd-586b-4b8b-943c-e026cb382888">
      <Terms xmlns="http://schemas.microsoft.com/office/infopath/2007/PartnerControls"/>
    </lcf76f155ced4ddcb4097134ff3c332f>
    <TaxCatchAll xmlns="7ad5cae4-863b-4b78-984e-70ef6b1ee9af" xsi:nil="true"/>
    <DateandTime xmlns="50c8b9bd-586b-4b8b-943c-e026cb382888" xsi:nil="true"/>
  </documentManagement>
</p:properties>
</file>

<file path=customXml/itemProps1.xml><?xml version="1.0" encoding="utf-8"?>
<ds:datastoreItem xmlns:ds="http://schemas.openxmlformats.org/officeDocument/2006/customXml" ds:itemID="{70015B87-A824-43BB-9BF4-4905428CB898}">
  <ds:schemaRefs>
    <ds:schemaRef ds:uri="http://schemas.microsoft.com/sharepoint/v3/contenttype/forms"/>
  </ds:schemaRefs>
</ds:datastoreItem>
</file>

<file path=customXml/itemProps2.xml><?xml version="1.0" encoding="utf-8"?>
<ds:datastoreItem xmlns:ds="http://schemas.openxmlformats.org/officeDocument/2006/customXml" ds:itemID="{0193D9EA-7D2D-45FD-B929-E02E26FA1284}">
  <ds:schemaRefs>
    <ds:schemaRef ds:uri="http://schemas.openxmlformats.org/officeDocument/2006/bibliography"/>
  </ds:schemaRefs>
</ds:datastoreItem>
</file>

<file path=customXml/itemProps3.xml><?xml version="1.0" encoding="utf-8"?>
<ds:datastoreItem xmlns:ds="http://schemas.openxmlformats.org/officeDocument/2006/customXml" ds:itemID="{47DD2504-2B70-4F52-B502-021E95119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8b9bd-586b-4b8b-943c-e026cb382888"/>
    <ds:schemaRef ds:uri="7ad5cae4-863b-4b78-984e-70ef6b1ee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063A40-3000-495F-A701-E3E9E601C495}">
  <ds:schemaRefs>
    <ds:schemaRef ds:uri="http://schemas.microsoft.com/office/2006/metadata/properties"/>
    <ds:schemaRef ds:uri="http://schemas.microsoft.com/office/infopath/2007/PartnerControls"/>
    <ds:schemaRef ds:uri="50c8b9bd-586b-4b8b-943c-e026cb382888"/>
    <ds:schemaRef ds:uri="7ad5cae4-863b-4b78-984e-70ef6b1ee9a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3055</Words>
  <Characters>18856</Characters>
  <Application>Microsoft Office Word</Application>
  <DocSecurity>0</DocSecurity>
  <Lines>157</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kirsty.moore</dc:creator>
  <cp:keywords/>
  <cp:lastModifiedBy>Keith Smith</cp:lastModifiedBy>
  <cp:revision>4</cp:revision>
  <cp:lastPrinted>2015-03-13T21:37:00Z</cp:lastPrinted>
  <dcterms:created xsi:type="dcterms:W3CDTF">2025-09-18T10:43:00Z</dcterms:created>
  <dcterms:modified xsi:type="dcterms:W3CDTF">2025-10-01T09:51:00Z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0x010100332C2E5712B0EE4D96A5EF1932296766</vt:lpwstr>
  </property>
</Properties>
</file>