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628E4" w:rsidR="0059126D" w:rsidP="1AE44EBF" w:rsidRDefault="3656BF43" w14:paraId="55523EBA" w14:textId="5EA88518">
      <w:pPr>
        <w:jc w:val="center"/>
        <w:rPr>
          <w:rFonts w:ascii="Calibri" w:hAnsi="Calibri" w:eastAsia="Raleway" w:cs="Calibri"/>
          <w:b/>
          <w:bCs/>
          <w:sz w:val="44"/>
          <w:szCs w:val="44"/>
        </w:rPr>
      </w:pPr>
      <w:r w:rsidRPr="74EB81A9">
        <w:rPr>
          <w:rFonts w:ascii="Calibri" w:hAnsi="Calibri" w:eastAsia="Raleway" w:cs="Calibri"/>
          <w:b/>
          <w:bCs/>
          <w:sz w:val="40"/>
          <w:szCs w:val="40"/>
        </w:rPr>
        <w:t xml:space="preserve">Year </w:t>
      </w:r>
      <w:r w:rsidRPr="74EB81A9" w:rsidR="4FA67764">
        <w:rPr>
          <w:rFonts w:ascii="Calibri" w:hAnsi="Calibri" w:eastAsia="Raleway" w:cs="Calibri"/>
          <w:b/>
          <w:bCs/>
          <w:sz w:val="40"/>
          <w:szCs w:val="40"/>
        </w:rPr>
        <w:t>5</w:t>
      </w:r>
      <w:r w:rsidRPr="74EB81A9">
        <w:rPr>
          <w:rFonts w:ascii="Calibri" w:hAnsi="Calibri" w:eastAsia="Raleway" w:cs="Calibri"/>
          <w:b/>
          <w:bCs/>
          <w:sz w:val="40"/>
          <w:szCs w:val="40"/>
        </w:rPr>
        <w:t xml:space="preserve"> Overview</w:t>
      </w:r>
      <w:r w:rsidRPr="74EB81A9" w:rsidR="65DD51AB">
        <w:rPr>
          <w:rFonts w:ascii="Calibri" w:hAnsi="Calibri" w:eastAsia="Raleway" w:cs="Calibri"/>
          <w:b/>
          <w:bCs/>
          <w:sz w:val="40"/>
          <w:szCs w:val="40"/>
        </w:rPr>
        <w:t xml:space="preserve"> </w:t>
      </w:r>
    </w:p>
    <w:p w:rsidRPr="00A628E4" w:rsidR="00EF7953" w:rsidP="0042758E" w:rsidRDefault="65DD51AB" w14:paraId="02DC426C" w14:textId="11779A2D">
      <w:pPr>
        <w:jc w:val="center"/>
        <w:rPr>
          <w:rFonts w:ascii="Calibri" w:hAnsi="Calibri" w:eastAsia="Raleway" w:cs="Calibri"/>
          <w:b/>
          <w:bCs/>
          <w:sz w:val="40"/>
          <w:szCs w:val="40"/>
        </w:rPr>
      </w:pPr>
      <w:r w:rsidRPr="00A628E4">
        <w:rPr>
          <w:rFonts w:ascii="Calibri" w:hAnsi="Calibri" w:eastAsia="Raleway" w:cs="Calibri"/>
          <w:b/>
          <w:bCs/>
          <w:sz w:val="40"/>
          <w:szCs w:val="40"/>
        </w:rPr>
        <w:t>202</w:t>
      </w:r>
      <w:r w:rsidR="00CB1C92">
        <w:rPr>
          <w:rFonts w:ascii="Calibri" w:hAnsi="Calibri" w:eastAsia="Raleway" w:cs="Calibri"/>
          <w:b/>
          <w:bCs/>
          <w:sz w:val="40"/>
          <w:szCs w:val="40"/>
        </w:rPr>
        <w:t>4</w:t>
      </w:r>
      <w:r w:rsidRPr="00A628E4">
        <w:rPr>
          <w:rFonts w:ascii="Calibri" w:hAnsi="Calibri" w:eastAsia="Raleway" w:cs="Calibri"/>
          <w:b/>
          <w:bCs/>
          <w:sz w:val="40"/>
          <w:szCs w:val="40"/>
        </w:rPr>
        <w:t>-202</w:t>
      </w:r>
      <w:r w:rsidR="00CB1C92">
        <w:rPr>
          <w:rFonts w:ascii="Calibri" w:hAnsi="Calibri" w:eastAsia="Raleway" w:cs="Calibri"/>
          <w:b/>
          <w:bCs/>
          <w:sz w:val="40"/>
          <w:szCs w:val="40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2053"/>
        <w:gridCol w:w="1948"/>
        <w:gridCol w:w="2045"/>
        <w:gridCol w:w="1931"/>
        <w:gridCol w:w="2055"/>
        <w:gridCol w:w="1961"/>
      </w:tblGrid>
      <w:tr w:rsidRPr="00A628E4" w:rsidR="002B7F09" w:rsidTr="6E5AD6F7" w14:paraId="0918D2E2" w14:textId="77777777">
        <w:tc>
          <w:tcPr>
            <w:tcW w:w="1955" w:type="dxa"/>
            <w:tcMar/>
          </w:tcPr>
          <w:p w:rsidRPr="00A628E4" w:rsidR="0059126D" w:rsidP="0059126D" w:rsidRDefault="0059126D" w14:paraId="7B20F78A" w14:textId="77777777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2B9C46" wp14:editId="5F286860">
                  <wp:extent cx="686513" cy="873743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513" cy="873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Pr="00A628E4" w:rsidR="0059126D" w:rsidP="1AE44EBF" w:rsidRDefault="123148B1" w14:paraId="3AC55900" w14:textId="06713783">
            <w:pPr>
              <w:jc w:val="center"/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00A628E4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Aut</w:t>
            </w:r>
            <w:r w:rsidRPr="00A628E4" w:rsidR="352F1EEB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umn</w:t>
            </w:r>
            <w:r w:rsidRPr="00A628E4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Pr="00A628E4" w:rsidR="0059126D" w:rsidP="1AE44EBF" w:rsidRDefault="123148B1" w14:paraId="3FF4362F" w14:textId="2C24B485">
            <w:pPr>
              <w:jc w:val="center"/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00A628E4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Aut</w:t>
            </w:r>
            <w:r w:rsidRPr="00A628E4" w:rsidR="5FE89C10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 xml:space="preserve">umn </w:t>
            </w:r>
            <w:r w:rsidRPr="00A628E4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Pr="00A628E4" w:rsidR="0059126D" w:rsidP="1AE44EBF" w:rsidRDefault="123148B1" w14:paraId="16CF731B" w14:textId="77777777">
            <w:pPr>
              <w:jc w:val="center"/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00A628E4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Pr="00A628E4" w:rsidR="0059126D" w:rsidP="1AE44EBF" w:rsidRDefault="123148B1" w14:paraId="2F7F97F8" w14:textId="77777777">
            <w:pPr>
              <w:jc w:val="center"/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00A628E4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Pr="00A628E4" w:rsidR="0059126D" w:rsidP="1AE44EBF" w:rsidRDefault="123148B1" w14:paraId="4CF5D1AC" w14:textId="77777777">
            <w:pPr>
              <w:jc w:val="center"/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00A628E4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Pr="00A628E4" w:rsidR="0059126D" w:rsidP="1AE44EBF" w:rsidRDefault="123148B1" w14:paraId="0D797F64" w14:textId="77777777">
            <w:pPr>
              <w:jc w:val="center"/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00A628E4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Summer 2</w:t>
            </w:r>
          </w:p>
        </w:tc>
      </w:tr>
      <w:tr w:rsidRPr="00A628E4" w:rsidR="00A50448" w:rsidTr="6E5AD6F7" w14:paraId="6C800DC6" w14:textId="77777777">
        <w:trPr>
          <w:trHeight w:val="1485"/>
        </w:trPr>
        <w:tc>
          <w:tcPr>
            <w:tcW w:w="1955" w:type="dxa"/>
            <w:tcMar/>
            <w:vAlign w:val="center"/>
          </w:tcPr>
          <w:p w:rsidRPr="00A628E4" w:rsidR="00A50448" w:rsidP="00A50448" w:rsidRDefault="00A50448" w14:paraId="185EDA62" w14:textId="7F13487B">
            <w:pPr>
              <w:rPr>
                <w:rFonts w:ascii="Calibri" w:hAnsi="Calibri" w:eastAsia="Raleway" w:cs="Calibri"/>
                <w:b/>
                <w:bCs/>
                <w:sz w:val="32"/>
                <w:szCs w:val="32"/>
              </w:rPr>
            </w:pPr>
            <w:r w:rsidRPr="4A36E5ED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Pr="00D05068" w:rsidR="00A50448" w:rsidP="23B83F60" w:rsidRDefault="00A50448" w14:paraId="43ADADEE" w14:textId="0242E9F0">
            <w:pPr>
              <w:jc w:val="center"/>
              <w:rPr>
                <w:rFonts w:ascii="Calibri" w:hAnsi="Calibri" w:eastAsia="Raleway" w:cs="Calibri"/>
                <w:color w:val="1C1C1C"/>
                <w:sz w:val="24"/>
                <w:szCs w:val="24"/>
              </w:rPr>
            </w:pPr>
            <w:r w:rsidRPr="23B83F60" w:rsidR="233DB69D">
              <w:rPr>
                <w:rFonts w:ascii="Calibri" w:hAnsi="Calibri" w:eastAsia="Raleway" w:cs="Calibri"/>
                <w:color w:val="1C1C1C"/>
                <w:sz w:val="24"/>
                <w:szCs w:val="24"/>
              </w:rPr>
              <w:t xml:space="preserve">Character Description </w:t>
            </w:r>
          </w:p>
          <w:p w:rsidRPr="00D05068" w:rsidR="00A50448" w:rsidP="23B83F60" w:rsidRDefault="00A50448" w14:paraId="352E27BF" w14:textId="292DC1F4">
            <w:pPr>
              <w:jc w:val="center"/>
              <w:rPr>
                <w:rFonts w:ascii="Calibri" w:hAnsi="Calibri" w:eastAsia="Raleway" w:cs="Calibri"/>
                <w:color w:val="1C1C1C"/>
                <w:sz w:val="24"/>
                <w:szCs w:val="24"/>
              </w:rPr>
            </w:pPr>
            <w:r w:rsidRPr="23B83F60" w:rsidR="233DB69D">
              <w:rPr>
                <w:rFonts w:ascii="Calibri" w:hAnsi="Calibri" w:eastAsia="Raleway" w:cs="Calibri"/>
                <w:color w:val="1C1C1C"/>
                <w:sz w:val="24"/>
                <w:szCs w:val="24"/>
              </w:rPr>
              <w:t xml:space="preserve">Setting Description </w:t>
            </w:r>
          </w:p>
          <w:p w:rsidRPr="00D05068" w:rsidR="00A50448" w:rsidP="23B83F60" w:rsidRDefault="00A50448" w14:paraId="09EC9083" w14:textId="67507547">
            <w:pPr>
              <w:pStyle w:val="Normal"/>
              <w:ind w:left="0"/>
              <w:jc w:val="center"/>
              <w:rPr>
                <w:rFonts w:ascii="Calibri" w:hAnsi="Calibri" w:eastAsia="Raleway" w:cs="Calibri"/>
                <w:color w:val="1C1C1C"/>
                <w:sz w:val="24"/>
                <w:szCs w:val="24"/>
              </w:rPr>
            </w:pPr>
            <w:r w:rsidRPr="23B83F60" w:rsidR="233DB69D">
              <w:rPr>
                <w:rFonts w:ascii="Calibri" w:hAnsi="Calibri" w:eastAsia="Raleway" w:cs="Calibri"/>
                <w:color w:val="1C1C1C"/>
                <w:sz w:val="24"/>
                <w:szCs w:val="24"/>
              </w:rPr>
              <w:t>How to train your dragon</w:t>
            </w: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Pr="00D05068" w:rsidR="00A50448" w:rsidP="23B83F60" w:rsidRDefault="00A50448" w14:paraId="537099D3" w14:textId="6C95E1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Pr="0042758E" w:rsidR="00A50448" w:rsidP="00A50448" w:rsidRDefault="00A50448" w14:paraId="21CA2240" w14:textId="45836C21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Pr="0042758E" w:rsidR="00A50448" w:rsidP="00A50448" w:rsidRDefault="00A50448" w14:paraId="6290A89F" w14:textId="05CA8D06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Pr="0042758E" w:rsidR="00A50448" w:rsidP="00A50448" w:rsidRDefault="00A50448" w14:paraId="62A1BE84" w14:textId="390C8EAC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Pr="0042758E" w:rsidR="00A50448" w:rsidP="00A50448" w:rsidRDefault="00A50448" w14:paraId="7216B73A" w14:textId="552A78FE">
            <w:pPr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A628E4" w:rsidR="00A50448" w:rsidTr="6E5AD6F7" w14:paraId="3F778A28" w14:textId="77777777">
        <w:tc>
          <w:tcPr>
            <w:tcW w:w="1955" w:type="dxa"/>
            <w:tcMar/>
            <w:vAlign w:val="center"/>
          </w:tcPr>
          <w:p w:rsidRPr="00A628E4" w:rsidR="00A50448" w:rsidP="00A50448" w:rsidRDefault="00A50448" w14:paraId="0E89A588" w14:textId="6786AB65">
            <w:pPr>
              <w:rPr>
                <w:rFonts w:ascii="Calibri" w:hAnsi="Calibri" w:eastAsia="Raleway" w:cs="Calibri"/>
                <w:b/>
                <w:bCs/>
                <w:sz w:val="32"/>
                <w:szCs w:val="32"/>
              </w:rPr>
            </w:pPr>
            <w:r w:rsidRPr="4A36E5ED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 xml:space="preserve">Maths </w:t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Pr="007F32A8" w:rsidR="00A50448" w:rsidP="00A50448" w:rsidRDefault="00A50448" w14:paraId="393F0FBC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Place value</w:t>
            </w:r>
          </w:p>
          <w:p w:rsidRPr="00A628E4" w:rsidR="00A50448" w:rsidP="00A50448" w:rsidRDefault="00A50448" w14:paraId="1EB729B2" w14:textId="434B6521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Addition and subtraction</w:t>
            </w: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Pr="007F32A8" w:rsidR="00A50448" w:rsidP="00A50448" w:rsidRDefault="00A50448" w14:paraId="3E7387EB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Multiplication and division</w:t>
            </w:r>
          </w:p>
          <w:p w:rsidRPr="00A628E4" w:rsidR="00A50448" w:rsidP="00A50448" w:rsidRDefault="00A50448" w14:paraId="40251CC7" w14:textId="71320F8B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Fraction</w:t>
            </w: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Pr="007F32A8" w:rsidR="00A50448" w:rsidP="00A50448" w:rsidRDefault="00A50448" w14:paraId="288B4B26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Multiplication and division </w:t>
            </w:r>
          </w:p>
          <w:p w:rsidRPr="007F32A8" w:rsidR="00A50448" w:rsidP="00A50448" w:rsidRDefault="00A50448" w14:paraId="02CEA9D4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Fraction</w:t>
            </w:r>
          </w:p>
          <w:p w:rsidRPr="007F32A8" w:rsidR="00A50448" w:rsidP="00A50448" w:rsidRDefault="00A50448" w14:paraId="4D55E642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Decimals and </w:t>
            </w:r>
          </w:p>
          <w:p w:rsidRPr="00A628E4" w:rsidR="00A50448" w:rsidP="00A50448" w:rsidRDefault="00A50448" w14:paraId="344D6DF5" w14:textId="736F4D50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Percentages</w:t>
            </w: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Pr="007F32A8" w:rsidR="00A50448" w:rsidP="00A50448" w:rsidRDefault="00A50448" w14:paraId="0FF5F704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Decimals and </w:t>
            </w:r>
          </w:p>
          <w:p w:rsidRPr="007F32A8" w:rsidR="00A50448" w:rsidP="00A50448" w:rsidRDefault="00A50448" w14:paraId="6A121F28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Percentages</w:t>
            </w:r>
          </w:p>
          <w:p w:rsidRPr="007F32A8" w:rsidR="00A50448" w:rsidP="00A50448" w:rsidRDefault="00A50448" w14:paraId="54421F0A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Perimeter and area</w:t>
            </w:r>
          </w:p>
          <w:p w:rsidRPr="00A628E4" w:rsidR="00A50448" w:rsidP="00A50448" w:rsidRDefault="00A50448" w14:paraId="771B6352" w14:textId="07ADB6DA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Statistics</w:t>
            </w: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="00A50448" w:rsidP="00A50448" w:rsidRDefault="00A50448" w14:paraId="2E4C721C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Shape</w:t>
            </w:r>
          </w:p>
          <w:p w:rsidR="00A50448" w:rsidP="00A50448" w:rsidRDefault="00A50448" w14:paraId="45C25664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Position and </w:t>
            </w:r>
          </w:p>
          <w:p w:rsidR="00A50448" w:rsidP="00A50448" w:rsidRDefault="00A50448" w14:paraId="4B791956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Direction</w:t>
            </w:r>
          </w:p>
          <w:p w:rsidRPr="00A628E4" w:rsidR="00A50448" w:rsidP="00A50448" w:rsidRDefault="00A50448" w14:paraId="72CACAB9" w14:textId="7FCDDE5E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Decimals</w:t>
            </w: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="00A50448" w:rsidP="00A50448" w:rsidRDefault="00A50448" w14:paraId="17D8AC18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Negative numbers</w:t>
            </w:r>
          </w:p>
          <w:p w:rsidR="00A50448" w:rsidP="00A50448" w:rsidRDefault="00A50448" w14:paraId="6E4ED694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Converting units</w:t>
            </w:r>
          </w:p>
          <w:p w:rsidRPr="00A628E4" w:rsidR="00A50448" w:rsidP="00A50448" w:rsidRDefault="00A50448" w14:paraId="54B64845" w14:textId="618ADF01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Volume</w:t>
            </w:r>
          </w:p>
        </w:tc>
      </w:tr>
      <w:tr w:rsidRPr="00A628E4" w:rsidR="00A50448" w:rsidTr="6E5AD6F7" w14:paraId="5F054AFA" w14:textId="77777777">
        <w:tc>
          <w:tcPr>
            <w:tcW w:w="1955" w:type="dxa"/>
            <w:tcMar/>
            <w:vAlign w:val="center"/>
          </w:tcPr>
          <w:p w:rsidRPr="00A628E4" w:rsidR="00A50448" w:rsidP="00A50448" w:rsidRDefault="00A50448" w14:paraId="103997FD" w14:textId="39A73745">
            <w:pPr>
              <w:rPr>
                <w:rFonts w:ascii="Calibri" w:hAnsi="Calibri" w:eastAsia="Raleway" w:cs="Calibri"/>
                <w:b/>
                <w:bCs/>
                <w:sz w:val="32"/>
                <w:szCs w:val="32"/>
              </w:rPr>
            </w:pPr>
            <w:r w:rsidRPr="4A36E5ED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Pr="00A628E4" w:rsidR="00A50448" w:rsidP="00A50448" w:rsidRDefault="00A50448" w14:paraId="0052F298" w14:textId="279A114A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sz w:val="24"/>
                <w:szCs w:val="24"/>
              </w:rPr>
              <w:t>Forces</w:t>
            </w: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1C3CD286" w14:textId="5C961B3F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sz w:val="24"/>
                <w:szCs w:val="24"/>
              </w:rPr>
              <w:t>Earth and Space</w:t>
            </w: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Pr="00A628E4" w:rsidR="00A50448" w:rsidP="00A50448" w:rsidRDefault="00A50448" w14:paraId="5AE021F3" w14:textId="770788CD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6E5AD6F7" w:rsidR="7C3DB11E">
              <w:rPr>
                <w:rFonts w:ascii="Calibri" w:hAnsi="Calibri" w:eastAsia="Raleway" w:cs="Calibri"/>
                <w:sz w:val="24"/>
                <w:szCs w:val="24"/>
              </w:rPr>
              <w:t>Properties and changes in materials</w:t>
            </w: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44C241C3" w14:textId="6E96D1BC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All living things and their habitats</w:t>
            </w: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Pr="00A628E4" w:rsidR="00A50448" w:rsidP="6E5AD6F7" w:rsidRDefault="00A50448" w14:paraId="5E0D09E0" w14:textId="19962A59">
            <w:pPr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6E5AD6F7" w:rsidR="587926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Animals, including humans</w:t>
            </w: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3647A13F" w14:textId="57DA2DD8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6E5AD6F7" w:rsidR="58792681">
              <w:rPr>
                <w:rFonts w:ascii="Calibri" w:hAnsi="Calibri" w:eastAsia="Raleway" w:cs="Calibri"/>
                <w:sz w:val="24"/>
                <w:szCs w:val="24"/>
              </w:rPr>
              <w:t>Revisit gaps</w:t>
            </w:r>
          </w:p>
        </w:tc>
      </w:tr>
      <w:tr w:rsidRPr="00A628E4" w:rsidR="00A50448" w:rsidTr="6E5AD6F7" w14:paraId="6DBB14E2" w14:textId="77777777">
        <w:tc>
          <w:tcPr>
            <w:tcW w:w="1955" w:type="dxa"/>
            <w:tcMar/>
            <w:vAlign w:val="center"/>
          </w:tcPr>
          <w:p w:rsidRPr="00A628E4" w:rsidR="00A50448" w:rsidP="00A50448" w:rsidRDefault="00A50448" w14:paraId="079D5FBE" w14:textId="77777777">
            <w:pPr>
              <w:rPr>
                <w:rFonts w:ascii="Calibri" w:hAnsi="Calibri" w:eastAsia="Raleway" w:cs="Calibri"/>
                <w:b/>
                <w:bCs/>
                <w:sz w:val="32"/>
                <w:szCs w:val="32"/>
              </w:rPr>
            </w:pPr>
            <w:r w:rsidRPr="4A36E5ED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Computing</w:t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Pr="00A628E4" w:rsidR="00A50448" w:rsidP="00A50448" w:rsidRDefault="00A50448" w14:paraId="3B6EA469" w14:textId="29BB953C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Online Safety</w:t>
            </w:r>
            <w:r>
              <w:rPr>
                <w:rFonts w:ascii="Calibri" w:hAnsi="Calibri" w:eastAsia="Raleway" w:cs="Calibri"/>
                <w:sz w:val="24"/>
                <w:szCs w:val="24"/>
              </w:rPr>
              <w:t xml:space="preserve"> / 3d Modelling </w:t>
            </w: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1EA62650" w14:textId="1C58E41C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rPr>
                <w:rFonts w:ascii="Calibri" w:hAnsi="Calibri" w:eastAsia="Raleway" w:cs="Calibri"/>
                <w:sz w:val="24"/>
                <w:szCs w:val="24"/>
              </w:rPr>
              <w:t>Coding</w:t>
            </w: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Pr="00A628E4" w:rsidR="00A50448" w:rsidP="00A50448" w:rsidRDefault="00A50448" w14:paraId="6718A08E" w14:textId="1933BA53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rPr>
                <w:rFonts w:ascii="Calibri" w:hAnsi="Calibri" w:eastAsia="Raleway" w:cs="Calibri"/>
                <w:sz w:val="24"/>
                <w:szCs w:val="24"/>
              </w:rPr>
              <w:t>Databases</w:t>
            </w: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36D44B17" w14:textId="707FC5CF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rPr>
                <w:rFonts w:ascii="Calibri" w:hAnsi="Calibri" w:eastAsia="Raleway" w:cs="Calibri"/>
                <w:sz w:val="24"/>
                <w:szCs w:val="24"/>
              </w:rPr>
              <w:t>Concept Maps</w:t>
            </w: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Pr="00A628E4" w:rsidR="00A50448" w:rsidP="00A50448" w:rsidRDefault="00A50448" w14:paraId="09519397" w14:textId="70D49739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rPr>
                <w:rFonts w:ascii="Calibri" w:hAnsi="Calibri" w:eastAsia="Raleway" w:cs="Calibri"/>
                <w:sz w:val="24"/>
                <w:szCs w:val="24"/>
              </w:rPr>
              <w:t>Spreadsheets</w:t>
            </w: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1997C05B" w14:textId="26BA5DD2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rPr>
                <w:rFonts w:ascii="Calibri" w:hAnsi="Calibri" w:eastAsia="Raleway" w:cs="Calibri"/>
                <w:sz w:val="24"/>
                <w:szCs w:val="24"/>
              </w:rPr>
              <w:t>Game Creator</w:t>
            </w:r>
          </w:p>
        </w:tc>
      </w:tr>
      <w:tr w:rsidR="00A50448" w:rsidTr="6E5AD6F7" w14:paraId="147979EA" w14:textId="77777777">
        <w:tc>
          <w:tcPr>
            <w:tcW w:w="1955" w:type="dxa"/>
            <w:tcMar/>
            <w:vAlign w:val="center"/>
          </w:tcPr>
          <w:p w:rsidR="00A50448" w:rsidP="00A50448" w:rsidRDefault="00A50448" w14:paraId="7D5831FD" w14:textId="183E50B3">
            <w:pPr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5D2ABBB8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="00A50448" w:rsidP="00A50448" w:rsidRDefault="00A50448" w14:paraId="6E4DCF00" w14:textId="56ADFB5C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Anglo-Saxons</w:t>
            </w: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="00A50448" w:rsidP="00A50448" w:rsidRDefault="00A50448" w14:paraId="45D2281F" w14:textId="6B90C97E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Anglo-Saxons</w:t>
            </w: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="00A50448" w:rsidP="00A50448" w:rsidRDefault="00A50448" w14:paraId="0116FDB9" w14:textId="2C8ED525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Early civilizations and Islam</w:t>
            </w: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="00A50448" w:rsidP="00A50448" w:rsidRDefault="00A50448" w14:paraId="7E93B558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Early civilizations</w:t>
            </w:r>
          </w:p>
          <w:p w:rsidR="00A50448" w:rsidP="00A50448" w:rsidRDefault="00A50448" w14:paraId="2C741D26" w14:textId="03A0E70F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and Islam</w:t>
            </w: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="00A50448" w:rsidP="00A50448" w:rsidRDefault="00A50448" w14:paraId="4ECCE81D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Manchester, </w:t>
            </w:r>
          </w:p>
          <w:p w:rsidR="00A50448" w:rsidP="00A50448" w:rsidRDefault="00A50448" w14:paraId="25F18D2F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Industrial </w:t>
            </w:r>
          </w:p>
          <w:p w:rsidR="00A50448" w:rsidP="00A50448" w:rsidRDefault="00A50448" w14:paraId="06B60394" w14:textId="3EC20616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Revolution and Slavery</w:t>
            </w: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="00A50448" w:rsidP="00A50448" w:rsidRDefault="00A50448" w14:paraId="347054CE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Manchester,  </w:t>
            </w:r>
          </w:p>
          <w:p w:rsidR="00A50448" w:rsidP="00A50448" w:rsidRDefault="00A50448" w14:paraId="5472425E" w14:textId="77777777">
            <w:pPr>
              <w:jc w:val="center"/>
              <w:rPr>
                <w:rFonts w:ascii="Calibri" w:hAnsi="Calibri" w:eastAsia="Raleway" w:cs="Calibri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Industrial  </w:t>
            </w:r>
          </w:p>
          <w:p w:rsidR="00A50448" w:rsidP="00A50448" w:rsidRDefault="00A50448" w14:paraId="29F11D09" w14:textId="3E6900B1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Revolution and Slavery</w:t>
            </w:r>
          </w:p>
        </w:tc>
      </w:tr>
      <w:tr w:rsidR="00A50448" w:rsidTr="6E5AD6F7" w14:paraId="02873F99" w14:textId="77777777">
        <w:tc>
          <w:tcPr>
            <w:tcW w:w="1955" w:type="dxa"/>
            <w:tcMar/>
            <w:vAlign w:val="center"/>
          </w:tcPr>
          <w:p w:rsidR="00A50448" w:rsidP="00A50448" w:rsidRDefault="00A50448" w14:paraId="0D45972E" w14:textId="685C7573">
            <w:pPr>
              <w:rPr>
                <w:rFonts w:ascii="Calibri" w:hAnsi="Calibri" w:eastAsia="Raleway" w:cs="Calibri"/>
                <w:b/>
                <w:bCs/>
                <w:sz w:val="28"/>
                <w:szCs w:val="28"/>
              </w:rPr>
            </w:pPr>
            <w:r w:rsidRPr="5D2ABBB8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="00A50448" w:rsidP="00A50448" w:rsidRDefault="00A50448" w14:paraId="2E244D89" w14:textId="5D4C5965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Europe</w:t>
            </w: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="00A50448" w:rsidP="00A50448" w:rsidRDefault="00A50448" w14:paraId="42238857" w14:textId="550E6263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Europe</w:t>
            </w: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="00A50448" w:rsidP="00A50448" w:rsidRDefault="00A50448" w14:paraId="4EE53D01" w14:textId="23E162FB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Biomes and rainforest</w:t>
            </w: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="00A50448" w:rsidP="00A50448" w:rsidRDefault="00A50448" w14:paraId="5AE8F904" w14:textId="189F0A0F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Biomes and rainforest</w:t>
            </w: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="00A50448" w:rsidP="00A50448" w:rsidRDefault="00A50448" w14:paraId="08A48641" w14:textId="285190E1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North and South America</w:t>
            </w: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="00A50448" w:rsidP="00A50448" w:rsidRDefault="00A50448" w14:paraId="7B1F82A8" w14:textId="5C2FE0C0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North and South America</w:t>
            </w:r>
          </w:p>
        </w:tc>
      </w:tr>
      <w:tr w:rsidRPr="00A628E4" w:rsidR="00A50448" w:rsidTr="6E5AD6F7" w14:paraId="205CC909" w14:textId="77777777">
        <w:tc>
          <w:tcPr>
            <w:tcW w:w="1955" w:type="dxa"/>
            <w:tcMar/>
            <w:vAlign w:val="center"/>
          </w:tcPr>
          <w:p w:rsidRPr="00A628E4" w:rsidR="00A50448" w:rsidP="00A50448" w:rsidRDefault="00A50448" w14:paraId="3D1D1A49" w14:textId="77777777">
            <w:pPr>
              <w:rPr>
                <w:rFonts w:ascii="Calibri" w:hAnsi="Calibri" w:eastAsia="Raleway" w:cs="Calibri"/>
                <w:b/>
                <w:bCs/>
                <w:sz w:val="32"/>
                <w:szCs w:val="32"/>
              </w:rPr>
            </w:pPr>
            <w:r w:rsidRPr="4A36E5ED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Pr="00345B45" w:rsidR="00A50448" w:rsidP="00A50448" w:rsidRDefault="00A50448" w14:paraId="33CE1DDC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Formal elements of art</w:t>
            </w:r>
          </w:p>
          <w:p w:rsidRPr="00A628E4" w:rsidR="00A50448" w:rsidP="00A50448" w:rsidRDefault="00A50448" w14:paraId="208649D9" w14:textId="055C6149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Architecture </w:t>
            </w: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5ACBCFD0" w14:textId="20A82B8C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Pr="00A628E4" w:rsidR="00A50448" w:rsidP="00A50448" w:rsidRDefault="00A50448" w14:paraId="57F0516D" w14:textId="440CD143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Every picture tells a story</w:t>
            </w: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3970ADE5" w14:textId="6B4DBF13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Pr="00A628E4" w:rsidR="00A50448" w:rsidP="00A50448" w:rsidRDefault="00A50448" w14:paraId="32CC083A" w14:textId="3AC4C378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Design for a purpose</w:t>
            </w: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58647156" w14:textId="3344A3D4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</w:p>
        </w:tc>
      </w:tr>
      <w:tr w:rsidRPr="00A628E4" w:rsidR="00A50448" w:rsidTr="6E5AD6F7" w14:paraId="0A200277" w14:textId="77777777">
        <w:tc>
          <w:tcPr>
            <w:tcW w:w="1955" w:type="dxa"/>
            <w:tcMar/>
            <w:vAlign w:val="center"/>
          </w:tcPr>
          <w:p w:rsidRPr="00A628E4" w:rsidR="00A50448" w:rsidP="00A50448" w:rsidRDefault="00A50448" w14:paraId="22991B1D" w14:textId="77777777">
            <w:pPr>
              <w:rPr>
                <w:rFonts w:ascii="Calibri" w:hAnsi="Calibri" w:eastAsia="Raleway" w:cs="Calibri"/>
                <w:b/>
                <w:bCs/>
                <w:sz w:val="32"/>
                <w:szCs w:val="32"/>
              </w:rPr>
            </w:pPr>
            <w:r w:rsidRPr="4A36E5ED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Design and Technology</w:t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Pr="00A628E4" w:rsidR="00A50448" w:rsidP="00A50448" w:rsidRDefault="00A50448" w14:paraId="66B1EDE4" w14:textId="3A58173F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5300332C" w14:textId="298B9B0D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Doodlers</w:t>
            </w: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Pr="00A628E4" w:rsidR="00A50448" w:rsidP="00A50448" w:rsidRDefault="00A50448" w14:paraId="49B7F5AD" w14:textId="5AAD02FA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3158CDC2" w14:textId="6BC80DFF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Mechanical systems</w:t>
            </w: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Pr="00A628E4" w:rsidR="00A50448" w:rsidP="00A50448" w:rsidRDefault="00A50448" w14:paraId="36DA5223" w14:textId="6E9B6635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708DC734" w14:textId="74CDEC64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Food: what could be healthier</w:t>
            </w:r>
          </w:p>
        </w:tc>
      </w:tr>
      <w:tr w:rsidRPr="00A628E4" w:rsidR="00A50448" w:rsidTr="6E5AD6F7" w14:paraId="57CA07D0" w14:textId="77777777">
        <w:tc>
          <w:tcPr>
            <w:tcW w:w="1955" w:type="dxa"/>
            <w:tcMar/>
            <w:vAlign w:val="center"/>
          </w:tcPr>
          <w:p w:rsidRPr="00A628E4" w:rsidR="00A50448" w:rsidP="00A50448" w:rsidRDefault="00A50448" w14:paraId="090B4A5A" w14:textId="0F8E133E">
            <w:pPr>
              <w:rPr>
                <w:rFonts w:ascii="Calibri" w:hAnsi="Calibri" w:eastAsia="Raleway" w:cs="Calibri"/>
                <w:b/>
                <w:bCs/>
                <w:sz w:val="32"/>
                <w:szCs w:val="32"/>
              </w:rPr>
            </w:pPr>
            <w:r w:rsidRPr="4A36E5ED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Physical Education</w:t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Pr="00776A55" w:rsidR="00776A55" w:rsidP="00776A55" w:rsidRDefault="00776A55" w14:paraId="78732146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00776A55">
              <w:rPr>
                <w:rFonts w:ascii="Calibri" w:hAnsi="Calibri" w:eastAsia="Raleway" w:cs="Calibri"/>
                <w:sz w:val="24"/>
                <w:szCs w:val="24"/>
              </w:rPr>
              <w:t>Dance</w:t>
            </w:r>
          </w:p>
          <w:p w:rsidRPr="00A628E4" w:rsidR="00A50448" w:rsidP="00776A55" w:rsidRDefault="00776A55" w14:paraId="11301E3D" w14:textId="73D06ABF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00776A55">
              <w:rPr>
                <w:rFonts w:ascii="Calibri" w:hAnsi="Calibri" w:eastAsia="Raleway" w:cs="Calibri"/>
                <w:sz w:val="24"/>
                <w:szCs w:val="24"/>
              </w:rPr>
              <w:t>Netball</w:t>
            </w:r>
            <w:r w:rsidRPr="58BE6E4F" w:rsidR="00A50448">
              <w:rPr>
                <w:rFonts w:ascii="Calibri" w:hAnsi="Calibri" w:eastAsia="Raleway" w:cs="Calibri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="003354A7" w:rsidP="00A50448" w:rsidRDefault="003354A7" w14:paraId="24166EF4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rPr>
                <w:rFonts w:ascii="Calibri" w:hAnsi="Calibri" w:eastAsia="Raleway" w:cs="Calibri"/>
                <w:sz w:val="24"/>
                <w:szCs w:val="24"/>
              </w:rPr>
              <w:t>Dance</w:t>
            </w:r>
          </w:p>
          <w:p w:rsidRPr="00A628E4" w:rsidR="00A50448" w:rsidP="00A50448" w:rsidRDefault="003354A7" w14:paraId="7E04BED5" w14:textId="39C4D210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rPr>
                <w:rFonts w:ascii="Calibri" w:hAnsi="Calibri" w:eastAsia="Raleway" w:cs="Calibri"/>
                <w:sz w:val="24"/>
                <w:szCs w:val="24"/>
              </w:rPr>
              <w:t>OAA</w:t>
            </w:r>
            <w:r w:rsidRPr="58BE6E4F" w:rsidR="00A50448">
              <w:rPr>
                <w:rFonts w:ascii="Calibri" w:hAnsi="Calibri" w:eastAsia="Raleway" w:cs="Calibri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Pr="00052BFB" w:rsidR="00A50448" w:rsidP="00A50448" w:rsidRDefault="00A50448" w14:paraId="5ED404EC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Gymnastics </w:t>
            </w:r>
          </w:p>
          <w:p w:rsidRPr="00A628E4" w:rsidR="00A50448" w:rsidP="00A50448" w:rsidRDefault="00A50448" w14:paraId="1719E5D2" w14:textId="3A574435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F</w:t>
            </w:r>
            <w:r w:rsidR="00F74534">
              <w:rPr>
                <w:rFonts w:ascii="Calibri" w:hAnsi="Calibri" w:eastAsia="Raleway" w:cs="Calibri"/>
                <w:sz w:val="24"/>
                <w:szCs w:val="24"/>
              </w:rPr>
              <w:t>itness</w:t>
            </w: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="00D832AE" w:rsidP="00D832AE" w:rsidRDefault="00D832AE" w14:paraId="1D0223A5" w14:textId="7F366D00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rPr>
                <w:rFonts w:ascii="Calibri" w:hAnsi="Calibri" w:eastAsia="Raleway" w:cs="Calibri"/>
                <w:sz w:val="24"/>
                <w:szCs w:val="24"/>
              </w:rPr>
              <w:t xml:space="preserve">Gymnastics </w:t>
            </w:r>
          </w:p>
          <w:p w:rsidRPr="00A628E4" w:rsidR="00A50448" w:rsidP="00D832AE" w:rsidRDefault="00D832AE" w14:paraId="57926741" w14:textId="1A492714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rPr>
                <w:rFonts w:ascii="Calibri" w:hAnsi="Calibri" w:eastAsia="Raleway" w:cs="Calibri"/>
                <w:sz w:val="24"/>
                <w:szCs w:val="24"/>
              </w:rPr>
              <w:t>Handball</w:t>
            </w: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Pr="00052BFB" w:rsidR="00A50448" w:rsidP="00A50448" w:rsidRDefault="00EA772C" w14:paraId="7D7EED81" w14:textId="0A96B5F3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rPr>
                <w:rFonts w:ascii="Calibri" w:hAnsi="Calibri" w:eastAsia="Raleway" w:cs="Calibri"/>
                <w:sz w:val="24"/>
                <w:szCs w:val="24"/>
              </w:rPr>
              <w:t>Cricket</w:t>
            </w:r>
          </w:p>
          <w:p w:rsidRPr="00A628E4" w:rsidR="00A50448" w:rsidP="00A50448" w:rsidRDefault="00E758E2" w14:paraId="26900AC5" w14:textId="414D81CE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rPr>
                <w:rFonts w:ascii="Calibri" w:hAnsi="Calibri" w:eastAsia="Raleway" w:cs="Calibri"/>
                <w:sz w:val="24"/>
                <w:szCs w:val="24"/>
              </w:rPr>
              <w:t>Yoga</w:t>
            </w: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="00A50448" w:rsidP="00A50448" w:rsidRDefault="00EA772C" w14:paraId="54C2494D" w14:textId="03AED64F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rPr>
                <w:rFonts w:ascii="Calibri" w:hAnsi="Calibri" w:eastAsia="Raleway" w:cs="Calibri"/>
                <w:sz w:val="24"/>
                <w:szCs w:val="24"/>
              </w:rPr>
              <w:t>Athletics</w:t>
            </w:r>
          </w:p>
          <w:p w:rsidRPr="00A628E4" w:rsidR="00EA772C" w:rsidP="00EA772C" w:rsidRDefault="00EA772C" w14:paraId="7EF9FF74" w14:textId="180C00F2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rPr>
                <w:rFonts w:ascii="Calibri" w:hAnsi="Calibri" w:eastAsia="Raleway" w:cs="Calibri"/>
                <w:sz w:val="24"/>
                <w:szCs w:val="24"/>
              </w:rPr>
              <w:t>Dodgeball</w:t>
            </w:r>
          </w:p>
        </w:tc>
      </w:tr>
      <w:tr w:rsidRPr="00A628E4" w:rsidR="00A50448" w:rsidTr="6E5AD6F7" w14:paraId="50F885E9" w14:textId="77777777">
        <w:tc>
          <w:tcPr>
            <w:tcW w:w="1955" w:type="dxa"/>
            <w:tcMar/>
            <w:vAlign w:val="center"/>
          </w:tcPr>
          <w:p w:rsidRPr="00A628E4" w:rsidR="00A50448" w:rsidP="00A50448" w:rsidRDefault="00A50448" w14:paraId="7C9AAE5F" w14:textId="77777777">
            <w:pPr>
              <w:rPr>
                <w:rFonts w:ascii="Calibri" w:hAnsi="Calibri" w:eastAsia="Raleway" w:cs="Calibri"/>
                <w:b/>
                <w:bCs/>
                <w:sz w:val="32"/>
                <w:szCs w:val="32"/>
              </w:rPr>
            </w:pPr>
            <w:r w:rsidRPr="4A36E5ED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Music</w:t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Pr="00A628E4" w:rsidR="00A50448" w:rsidP="00A50448" w:rsidRDefault="00A50448" w14:paraId="55205D5C" w14:textId="7DCD619C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Ukulele Composition notation (Theme: Ancient Egypt)</w:t>
            </w: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55AA6D29" w14:textId="4B2686DF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Blues</w:t>
            </w: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="00A50448" w:rsidP="00A50448" w:rsidRDefault="00A50448" w14:paraId="2010F3C1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</w:p>
          <w:p w:rsidRPr="00052BFB" w:rsidR="00A50448" w:rsidP="00A50448" w:rsidRDefault="00A50448" w14:paraId="4563E551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South and West Africa</w:t>
            </w:r>
          </w:p>
          <w:p w:rsidRPr="00A628E4" w:rsidR="00A50448" w:rsidP="00A50448" w:rsidRDefault="00A50448" w14:paraId="062A9677" w14:textId="7ED59558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2ADAFB2B" w14:textId="246122BA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Composition to represent the festival of colour (Theme: Holi festival)</w:t>
            </w: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Pr="00A628E4" w:rsidR="00A50448" w:rsidP="00A50448" w:rsidRDefault="00A50448" w14:paraId="2DE27358" w14:textId="3D7E0C4B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Looping and remixing</w:t>
            </w: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Pr="00A628E4" w:rsidR="00A50448" w:rsidP="00A50448" w:rsidRDefault="00A50448" w14:paraId="636FBED3" w14:textId="27AA611B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>
              <w:br/>
            </w:r>
            <w:r w:rsidRPr="58BE6E4F">
              <w:rPr>
                <w:rFonts w:ascii="Calibri" w:hAnsi="Calibri" w:eastAsia="Raleway" w:cs="Calibri"/>
                <w:sz w:val="24"/>
                <w:szCs w:val="24"/>
              </w:rPr>
              <w:t>Musical theatre</w:t>
            </w:r>
          </w:p>
        </w:tc>
      </w:tr>
      <w:tr w:rsidRPr="00A628E4" w:rsidR="00A11C37" w:rsidTr="6E5AD6F7" w14:paraId="6237D40D" w14:textId="77777777">
        <w:tc>
          <w:tcPr>
            <w:tcW w:w="1955" w:type="dxa"/>
            <w:tcMar/>
            <w:vAlign w:val="center"/>
          </w:tcPr>
          <w:p w:rsidRPr="00A628E4" w:rsidR="00A11C37" w:rsidP="00A11C37" w:rsidRDefault="00A11C37" w14:paraId="09BAAA02" w14:textId="38BB6FA2">
            <w:pPr>
              <w:rPr>
                <w:rFonts w:ascii="Calibri" w:hAnsi="Calibri" w:eastAsia="Raleway" w:cs="Calibri"/>
                <w:b/>
                <w:bCs/>
                <w:sz w:val="32"/>
                <w:szCs w:val="32"/>
              </w:rPr>
            </w:pPr>
            <w:r w:rsidRPr="4A36E5ED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Personal, Social, Health and Economic Education</w:t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Pr="00A628E4" w:rsidR="00A11C37" w:rsidP="00A11C37" w:rsidRDefault="00A11C37" w14:paraId="5918B7F0" w14:textId="0ED60B08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New Beginnings</w:t>
            </w: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Pr="00A628E4" w:rsidR="00A11C37" w:rsidP="00A11C37" w:rsidRDefault="00A11C37" w14:paraId="24554848" w14:textId="4471E24F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Mental health</w:t>
            </w: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Pr="00A628E4" w:rsidR="00A11C37" w:rsidP="00A11C37" w:rsidRDefault="00A11C37" w14:paraId="76C2C0AE" w14:textId="6003D793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Healthy lifestyles</w:t>
            </w: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Pr="00A628E4" w:rsidR="00A11C37" w:rsidP="00A11C37" w:rsidRDefault="00A11C37" w14:paraId="2866BAD7" w14:textId="0E720B4E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Keeping safe</w:t>
            </w: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Pr="00A628E4" w:rsidR="00A11C37" w:rsidP="00A11C37" w:rsidRDefault="00A11C37" w14:paraId="081A85AD" w14:textId="48286E33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Relationships and sex education</w:t>
            </w: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Pr="00052BFB" w:rsidR="00A11C37" w:rsidP="00A11C37" w:rsidRDefault="00A11C37" w14:paraId="52188393" w14:textId="77777777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Living in the </w:t>
            </w:r>
          </w:p>
          <w:p w:rsidRPr="00A628E4" w:rsidR="00A11C37" w:rsidP="00A11C37" w:rsidRDefault="00A11C37" w14:paraId="7C8700D5" w14:textId="117C9192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wider world</w:t>
            </w:r>
          </w:p>
        </w:tc>
      </w:tr>
      <w:tr w:rsidRPr="00A628E4" w:rsidR="009812BF" w:rsidTr="6E5AD6F7" w14:paraId="437F15F1" w14:textId="77777777">
        <w:tc>
          <w:tcPr>
            <w:tcW w:w="1955" w:type="dxa"/>
            <w:tcMar/>
            <w:vAlign w:val="center"/>
          </w:tcPr>
          <w:p w:rsidRPr="00A628E4" w:rsidR="009812BF" w:rsidP="009812BF" w:rsidRDefault="009812BF" w14:paraId="12CEED7D" w14:textId="7057B3B5">
            <w:pPr>
              <w:rPr>
                <w:rFonts w:ascii="Calibri" w:hAnsi="Calibri" w:eastAsia="Raleway" w:cs="Calibri"/>
                <w:b/>
                <w:bCs/>
                <w:sz w:val="32"/>
                <w:szCs w:val="32"/>
              </w:rPr>
            </w:pPr>
            <w:r w:rsidRPr="4A36E5ED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Religious Education</w:t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Pr="00A628E4" w:rsidR="009812BF" w:rsidP="009812BF" w:rsidRDefault="009812BF" w14:paraId="27798411" w14:textId="5422BAF5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Why do some people think God exists?</w:t>
            </w: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Pr="00A628E4" w:rsidR="009812BF" w:rsidP="009812BF" w:rsidRDefault="009812BF" w14:paraId="7BCC47BB" w14:textId="536B3606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Why do some people think God exists? </w:t>
            </w: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Pr="00A628E4" w:rsidR="009812BF" w:rsidP="009812BF" w:rsidRDefault="009812BF" w14:paraId="66E8BCAE" w14:textId="53046908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Believing: What would Jesus do? </w:t>
            </w: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Pr="00A628E4" w:rsidR="009812BF" w:rsidP="009812BF" w:rsidRDefault="009812BF" w14:paraId="099B40D9" w14:textId="6B3E447A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Believing: What would Jesus do?  </w:t>
            </w: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Pr="00A628E4" w:rsidR="009812BF" w:rsidP="009812BF" w:rsidRDefault="009812BF" w14:paraId="24136BF2" w14:textId="4ED5DDBA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 xml:space="preserve">Expressing: If God is everywhere, why go to a place of worship? </w:t>
            </w: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Pr="00A628E4" w:rsidR="009812BF" w:rsidP="009812BF" w:rsidRDefault="009812BF" w14:paraId="1820F5B6" w14:textId="7DA80780">
            <w:pPr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8BE6E4F">
              <w:rPr>
                <w:rFonts w:ascii="Calibri" w:hAnsi="Calibri" w:eastAsia="Raleway" w:cs="Calibri"/>
                <w:sz w:val="24"/>
                <w:szCs w:val="24"/>
              </w:rPr>
              <w:t>Living: What does it mean to be a Muslim in Britain today?</w:t>
            </w:r>
          </w:p>
        </w:tc>
      </w:tr>
      <w:tr w:rsidRPr="00A628E4" w:rsidR="002B7F09" w:rsidTr="6E5AD6F7" w14:paraId="586EC80A" w14:textId="77777777">
        <w:tc>
          <w:tcPr>
            <w:tcW w:w="1955" w:type="dxa"/>
            <w:tcMar/>
            <w:vAlign w:val="center"/>
          </w:tcPr>
          <w:p w:rsidRPr="00A628E4" w:rsidR="0059126D" w:rsidP="4A36E5ED" w:rsidRDefault="123148B1" w14:paraId="7D799BAF" w14:textId="77777777">
            <w:pPr>
              <w:rPr>
                <w:rFonts w:ascii="Calibri" w:hAnsi="Calibri" w:eastAsia="Raleway" w:cs="Calibri"/>
                <w:b/>
                <w:bCs/>
                <w:sz w:val="32"/>
                <w:szCs w:val="32"/>
              </w:rPr>
            </w:pPr>
            <w:r w:rsidRPr="4A36E5ED">
              <w:rPr>
                <w:rFonts w:ascii="Calibri" w:hAnsi="Calibri" w:eastAsia="Raleway" w:cs="Calibri"/>
                <w:b/>
                <w:bCs/>
                <w:sz w:val="28"/>
                <w:szCs w:val="28"/>
              </w:rPr>
              <w:t>Trips and visits</w:t>
            </w:r>
          </w:p>
        </w:tc>
        <w:tc>
          <w:tcPr>
            <w:tcW w:w="2053" w:type="dxa"/>
            <w:shd w:val="clear" w:color="auto" w:fill="CCCCFF"/>
            <w:tcMar/>
            <w:vAlign w:val="center"/>
          </w:tcPr>
          <w:p w:rsidRPr="00A628E4" w:rsidR="0059126D" w:rsidP="439427F0" w:rsidRDefault="00E97890" w14:paraId="3D56804F" w14:textId="62D3C46B">
            <w:pPr>
              <w:spacing w:line="259" w:lineRule="auto"/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41A7CD38" w:rsidR="00E97890">
              <w:rPr>
                <w:rFonts w:ascii="Calibri" w:hAnsi="Calibri" w:eastAsia="Raleway" w:cs="Calibri"/>
                <w:sz w:val="24"/>
                <w:szCs w:val="24"/>
              </w:rPr>
              <w:t xml:space="preserve">Tatton Park </w:t>
            </w:r>
            <w:r w:rsidRPr="41A7CD38" w:rsidR="00E97890">
              <w:rPr>
                <w:rFonts w:ascii="Calibri" w:hAnsi="Calibri" w:eastAsia="Raleway" w:cs="Calibri"/>
                <w:sz w:val="24"/>
                <w:szCs w:val="24"/>
              </w:rPr>
              <w:t>Anglo</w:t>
            </w:r>
            <w:r w:rsidRPr="41A7CD38" w:rsidR="2DF379E2">
              <w:rPr>
                <w:rFonts w:ascii="Calibri" w:hAnsi="Calibri" w:eastAsia="Raleway" w:cs="Calibri"/>
                <w:sz w:val="24"/>
                <w:szCs w:val="24"/>
              </w:rPr>
              <w:t>-</w:t>
            </w:r>
            <w:r w:rsidRPr="41A7CD38" w:rsidR="00E97890">
              <w:rPr>
                <w:rFonts w:ascii="Calibri" w:hAnsi="Calibri" w:eastAsia="Raleway" w:cs="Calibri"/>
                <w:sz w:val="24"/>
                <w:szCs w:val="24"/>
              </w:rPr>
              <w:t>Saxon Workshop</w:t>
            </w:r>
          </w:p>
        </w:tc>
        <w:tc>
          <w:tcPr>
            <w:tcW w:w="1948" w:type="dxa"/>
            <w:shd w:val="clear" w:color="auto" w:fill="FBE4D5" w:themeFill="accent2" w:themeFillTint="33"/>
            <w:tcMar/>
            <w:vAlign w:val="center"/>
          </w:tcPr>
          <w:p w:rsidRPr="00A628E4" w:rsidR="0059126D" w:rsidP="630447A2" w:rsidRDefault="00B05616" w14:paraId="3A853ABB" w14:textId="5067B023">
            <w:pPr>
              <w:spacing w:line="259" w:lineRule="auto"/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CCCCFF"/>
            <w:tcMar/>
            <w:vAlign w:val="center"/>
          </w:tcPr>
          <w:p w:rsidRPr="00A628E4" w:rsidR="0059126D" w:rsidP="439427F0" w:rsidRDefault="00E97890" w14:paraId="242ADE38" w14:textId="5224CAC0">
            <w:pPr>
              <w:spacing w:line="259" w:lineRule="auto"/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BE4D5" w:themeFill="accent2" w:themeFillTint="33"/>
            <w:tcMar/>
            <w:vAlign w:val="center"/>
          </w:tcPr>
          <w:p w:rsidRPr="00A628E4" w:rsidR="0059126D" w:rsidP="439427F0" w:rsidRDefault="00B05616" w14:paraId="1B9BCC5C" w14:textId="0AC1FF50">
            <w:pPr>
              <w:spacing w:line="259" w:lineRule="auto"/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76D83A84" w:rsidR="004E7416">
              <w:rPr>
                <w:rFonts w:ascii="Calibri" w:hAnsi="Calibri" w:eastAsia="Raleway" w:cs="Calibri"/>
                <w:sz w:val="24"/>
                <w:szCs w:val="24"/>
              </w:rPr>
              <w:t>Bridgewater Garden</w:t>
            </w:r>
            <w:r w:rsidRPr="76D83A84" w:rsidR="6D66FB25">
              <w:rPr>
                <w:rFonts w:ascii="Calibri" w:hAnsi="Calibri" w:eastAsia="Raleway" w:cs="Calibri"/>
                <w:sz w:val="24"/>
                <w:szCs w:val="24"/>
              </w:rPr>
              <w:t>s</w:t>
            </w:r>
          </w:p>
        </w:tc>
        <w:tc>
          <w:tcPr>
            <w:tcW w:w="2055" w:type="dxa"/>
            <w:shd w:val="clear" w:color="auto" w:fill="CCCCFF"/>
            <w:tcMar/>
            <w:vAlign w:val="center"/>
          </w:tcPr>
          <w:p w:rsidRPr="00A628E4" w:rsidR="0059126D" w:rsidP="545141C7" w:rsidRDefault="00E97890" w14:paraId="42FB99DF" w14:textId="1E6ACB5C">
            <w:pPr>
              <w:pStyle w:val="Normal"/>
              <w:spacing w:line="259" w:lineRule="auto"/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  <w:r w:rsidRPr="545141C7" w:rsidR="7E0E7189">
              <w:rPr>
                <w:rFonts w:ascii="Calibri" w:hAnsi="Calibri" w:eastAsia="Raleway" w:cs="Calibri"/>
                <w:sz w:val="24"/>
                <w:szCs w:val="24"/>
              </w:rPr>
              <w:t>Jewish Museum</w:t>
            </w:r>
          </w:p>
        </w:tc>
        <w:tc>
          <w:tcPr>
            <w:tcW w:w="1961" w:type="dxa"/>
            <w:shd w:val="clear" w:color="auto" w:fill="FBE4D5" w:themeFill="accent2" w:themeFillTint="33"/>
            <w:tcMar/>
            <w:vAlign w:val="center"/>
          </w:tcPr>
          <w:p w:rsidRPr="00A628E4" w:rsidR="0059126D" w:rsidP="35504DC6" w:rsidRDefault="002456ED" w14:paraId="494ADF8C" w14:textId="38243479">
            <w:pPr>
              <w:spacing w:line="259" w:lineRule="auto"/>
              <w:jc w:val="center"/>
              <w:rPr>
                <w:rFonts w:ascii="Calibri" w:hAnsi="Calibri" w:eastAsia="Raleway" w:cs="Calibri"/>
                <w:sz w:val="24"/>
                <w:szCs w:val="24"/>
              </w:rPr>
            </w:pPr>
          </w:p>
        </w:tc>
      </w:tr>
    </w:tbl>
    <w:p w:rsidRPr="00A628E4" w:rsidR="00CB1C92" w:rsidP="1AE44EBF" w:rsidRDefault="00CB1C92" w14:paraId="7B50B400" w14:textId="762F8948">
      <w:pPr>
        <w:rPr>
          <w:rFonts w:ascii="Calibri" w:hAnsi="Calibri" w:cs="Calibri"/>
          <w:sz w:val="28"/>
          <w:szCs w:val="28"/>
        </w:rPr>
      </w:pPr>
      <w:bookmarkStart w:name="_GoBack" w:id="0"/>
      <w:bookmarkEnd w:id="0"/>
    </w:p>
    <w:sectPr w:rsidRPr="00A628E4" w:rsidR="00CB1C92" w:rsidSect="005912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151280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6D"/>
    <w:rsid w:val="00112601"/>
    <w:rsid w:val="001268EB"/>
    <w:rsid w:val="002432AA"/>
    <w:rsid w:val="002456ED"/>
    <w:rsid w:val="00271048"/>
    <w:rsid w:val="002B7F09"/>
    <w:rsid w:val="002C137A"/>
    <w:rsid w:val="003354A7"/>
    <w:rsid w:val="00363B92"/>
    <w:rsid w:val="003B63E2"/>
    <w:rsid w:val="0042758E"/>
    <w:rsid w:val="004E7416"/>
    <w:rsid w:val="0059126D"/>
    <w:rsid w:val="006068B7"/>
    <w:rsid w:val="00621002"/>
    <w:rsid w:val="00685B8F"/>
    <w:rsid w:val="006C1638"/>
    <w:rsid w:val="006C62E1"/>
    <w:rsid w:val="00776A55"/>
    <w:rsid w:val="007E1BC7"/>
    <w:rsid w:val="009255F5"/>
    <w:rsid w:val="009812BF"/>
    <w:rsid w:val="009A46F5"/>
    <w:rsid w:val="00A11C37"/>
    <w:rsid w:val="00A50448"/>
    <w:rsid w:val="00A628E4"/>
    <w:rsid w:val="00B05616"/>
    <w:rsid w:val="00B345E5"/>
    <w:rsid w:val="00B55BC8"/>
    <w:rsid w:val="00CB1C92"/>
    <w:rsid w:val="00D05068"/>
    <w:rsid w:val="00D32008"/>
    <w:rsid w:val="00D74587"/>
    <w:rsid w:val="00D832AE"/>
    <w:rsid w:val="00E120F0"/>
    <w:rsid w:val="00E37745"/>
    <w:rsid w:val="00E5736B"/>
    <w:rsid w:val="00E758E2"/>
    <w:rsid w:val="00E97890"/>
    <w:rsid w:val="00EA447A"/>
    <w:rsid w:val="00EA772C"/>
    <w:rsid w:val="00EF7953"/>
    <w:rsid w:val="00F74534"/>
    <w:rsid w:val="00FF6D6B"/>
    <w:rsid w:val="021256E7"/>
    <w:rsid w:val="0216604D"/>
    <w:rsid w:val="0250E12B"/>
    <w:rsid w:val="03A1295D"/>
    <w:rsid w:val="05FA7A6F"/>
    <w:rsid w:val="067F5BB7"/>
    <w:rsid w:val="07A448D2"/>
    <w:rsid w:val="082ECF34"/>
    <w:rsid w:val="08B11548"/>
    <w:rsid w:val="09FF66D7"/>
    <w:rsid w:val="0A16157C"/>
    <w:rsid w:val="0B15CC6B"/>
    <w:rsid w:val="0BA41A36"/>
    <w:rsid w:val="0C65A4DB"/>
    <w:rsid w:val="0C81250E"/>
    <w:rsid w:val="0CC2BC92"/>
    <w:rsid w:val="0DE3C42E"/>
    <w:rsid w:val="123148B1"/>
    <w:rsid w:val="1280F11A"/>
    <w:rsid w:val="12B41DFC"/>
    <w:rsid w:val="12D9224B"/>
    <w:rsid w:val="12FAFD50"/>
    <w:rsid w:val="1443DA37"/>
    <w:rsid w:val="16E34763"/>
    <w:rsid w:val="1735C4E3"/>
    <w:rsid w:val="174F5315"/>
    <w:rsid w:val="17552477"/>
    <w:rsid w:val="177B7AF9"/>
    <w:rsid w:val="18C0DC69"/>
    <w:rsid w:val="191AC853"/>
    <w:rsid w:val="19997D00"/>
    <w:rsid w:val="1A65BEAB"/>
    <w:rsid w:val="1A99F35E"/>
    <w:rsid w:val="1AE44EBF"/>
    <w:rsid w:val="1B8543D7"/>
    <w:rsid w:val="1D6A7457"/>
    <w:rsid w:val="1DEE4D3B"/>
    <w:rsid w:val="1F3A875E"/>
    <w:rsid w:val="1F4BBA52"/>
    <w:rsid w:val="21281CB1"/>
    <w:rsid w:val="21BB66CE"/>
    <w:rsid w:val="233DB69D"/>
    <w:rsid w:val="237BC870"/>
    <w:rsid w:val="23B83F60"/>
    <w:rsid w:val="24F8CD7C"/>
    <w:rsid w:val="26AE0B90"/>
    <w:rsid w:val="273027A9"/>
    <w:rsid w:val="27D78B3D"/>
    <w:rsid w:val="2816D921"/>
    <w:rsid w:val="28C84147"/>
    <w:rsid w:val="293F6CE7"/>
    <w:rsid w:val="29A89522"/>
    <w:rsid w:val="2ABAF76F"/>
    <w:rsid w:val="2AFBACE5"/>
    <w:rsid w:val="2BA3DA1B"/>
    <w:rsid w:val="2BA96B80"/>
    <w:rsid w:val="2C4B7125"/>
    <w:rsid w:val="2D0FC2A9"/>
    <w:rsid w:val="2D453BE1"/>
    <w:rsid w:val="2DF379E2"/>
    <w:rsid w:val="2EDB7ADD"/>
    <w:rsid w:val="2F3E98DC"/>
    <w:rsid w:val="2F815F6D"/>
    <w:rsid w:val="3034650F"/>
    <w:rsid w:val="30607D09"/>
    <w:rsid w:val="307CDCA3"/>
    <w:rsid w:val="317A39AC"/>
    <w:rsid w:val="32131B9F"/>
    <w:rsid w:val="3218AD04"/>
    <w:rsid w:val="3333621A"/>
    <w:rsid w:val="33AEEC00"/>
    <w:rsid w:val="33B47D65"/>
    <w:rsid w:val="352F1EEB"/>
    <w:rsid w:val="35504DC6"/>
    <w:rsid w:val="36138594"/>
    <w:rsid w:val="3656BF43"/>
    <w:rsid w:val="36F4C2D4"/>
    <w:rsid w:val="390E6038"/>
    <w:rsid w:val="3C29D72E"/>
    <w:rsid w:val="3CBB4BE1"/>
    <w:rsid w:val="3D04B64F"/>
    <w:rsid w:val="3E906E4A"/>
    <w:rsid w:val="3EC787C0"/>
    <w:rsid w:val="3EF98C2D"/>
    <w:rsid w:val="3F4CB72E"/>
    <w:rsid w:val="3F681849"/>
    <w:rsid w:val="41A7CD38"/>
    <w:rsid w:val="439427F0"/>
    <w:rsid w:val="4431F394"/>
    <w:rsid w:val="464669F6"/>
    <w:rsid w:val="491BE6F9"/>
    <w:rsid w:val="4A36E5ED"/>
    <w:rsid w:val="4A3805A4"/>
    <w:rsid w:val="4A3C3ED4"/>
    <w:rsid w:val="4C293E2D"/>
    <w:rsid w:val="4D73DF96"/>
    <w:rsid w:val="4F6ABD13"/>
    <w:rsid w:val="4FA41569"/>
    <w:rsid w:val="4FA67764"/>
    <w:rsid w:val="4FDB4BEA"/>
    <w:rsid w:val="50214BFF"/>
    <w:rsid w:val="507329CC"/>
    <w:rsid w:val="52CD6EEC"/>
    <w:rsid w:val="5319FDC9"/>
    <w:rsid w:val="540EB686"/>
    <w:rsid w:val="545141C7"/>
    <w:rsid w:val="569FDFBA"/>
    <w:rsid w:val="56F23DE5"/>
    <w:rsid w:val="5760AE56"/>
    <w:rsid w:val="5853BA5D"/>
    <w:rsid w:val="58792681"/>
    <w:rsid w:val="592FDEE6"/>
    <w:rsid w:val="59CD4AD9"/>
    <w:rsid w:val="5AF658C5"/>
    <w:rsid w:val="5B230052"/>
    <w:rsid w:val="5B91D777"/>
    <w:rsid w:val="5BFF1E17"/>
    <w:rsid w:val="5C47ADD9"/>
    <w:rsid w:val="5CCE5EFA"/>
    <w:rsid w:val="5CF35CD4"/>
    <w:rsid w:val="5D21DA0B"/>
    <w:rsid w:val="5D2ABBB8"/>
    <w:rsid w:val="5D791D3D"/>
    <w:rsid w:val="5DD94180"/>
    <w:rsid w:val="5FE89C10"/>
    <w:rsid w:val="60BA7988"/>
    <w:rsid w:val="60DDDD32"/>
    <w:rsid w:val="619241D6"/>
    <w:rsid w:val="630447A2"/>
    <w:rsid w:val="631F7FAD"/>
    <w:rsid w:val="64D3DF7A"/>
    <w:rsid w:val="65DD51AB"/>
    <w:rsid w:val="667323AE"/>
    <w:rsid w:val="67346D2B"/>
    <w:rsid w:val="673E588B"/>
    <w:rsid w:val="67896429"/>
    <w:rsid w:val="69EB0C6C"/>
    <w:rsid w:val="6AFFEDD3"/>
    <w:rsid w:val="6C051C55"/>
    <w:rsid w:val="6C3641EE"/>
    <w:rsid w:val="6C8E70B2"/>
    <w:rsid w:val="6D323DCA"/>
    <w:rsid w:val="6D5114A1"/>
    <w:rsid w:val="6D66FB25"/>
    <w:rsid w:val="6DF9DF59"/>
    <w:rsid w:val="6E139694"/>
    <w:rsid w:val="6E5AD6F7"/>
    <w:rsid w:val="6FCECDF7"/>
    <w:rsid w:val="701EF01C"/>
    <w:rsid w:val="70BCB133"/>
    <w:rsid w:val="7197D5F5"/>
    <w:rsid w:val="71FBBDBE"/>
    <w:rsid w:val="72713DB2"/>
    <w:rsid w:val="72E90506"/>
    <w:rsid w:val="74069BE0"/>
    <w:rsid w:val="74D91D21"/>
    <w:rsid w:val="74EB81A9"/>
    <w:rsid w:val="75846699"/>
    <w:rsid w:val="76D83A84"/>
    <w:rsid w:val="77163D55"/>
    <w:rsid w:val="77838F57"/>
    <w:rsid w:val="779FFD61"/>
    <w:rsid w:val="793F687E"/>
    <w:rsid w:val="799831C5"/>
    <w:rsid w:val="7C3DB11E"/>
    <w:rsid w:val="7C6656FA"/>
    <w:rsid w:val="7C9621DB"/>
    <w:rsid w:val="7C9A9D76"/>
    <w:rsid w:val="7CE76235"/>
    <w:rsid w:val="7E0E7189"/>
    <w:rsid w:val="7E295E8B"/>
    <w:rsid w:val="7FE4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FA70"/>
  <w15:chartTrackingRefBased/>
  <w15:docId w15:val="{A4A1F5F8-172B-4D31-8CF1-B34D91E35D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2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C2E5712B0EE4D96A5EF1932296766" ma:contentTypeVersion="19" ma:contentTypeDescription="Create a new document." ma:contentTypeScope="" ma:versionID="5c08b4003b1324f4cf7b68844bcc1832">
  <xsd:schema xmlns:xsd="http://www.w3.org/2001/XMLSchema" xmlns:xs="http://www.w3.org/2001/XMLSchema" xmlns:p="http://schemas.microsoft.com/office/2006/metadata/properties" xmlns:ns2="50c8b9bd-586b-4b8b-943c-e026cb382888" xmlns:ns3="7ad5cae4-863b-4b78-984e-70ef6b1ee9af" targetNamespace="http://schemas.microsoft.com/office/2006/metadata/properties" ma:root="true" ma:fieldsID="69c2381d9e42c409f2116f6e50d132f4" ns2:_="" ns3:_="">
    <xsd:import namespace="50c8b9bd-586b-4b8b-943c-e026cb382888"/>
    <xsd:import namespace="7ad5cae4-863b-4b78-984e-70ef6b1ee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and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8b9bd-586b-4b8b-943c-e026cb382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e6e6b0-3390-4e63-8293-b34f8be6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25" nillable="true" ma:displayName="Date and Time" ma:format="DateOnly" ma:internalName="DateandTim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5cae4-863b-4b78-984e-70ef6b1ee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4080a-c057-447c-823e-9776bbbc707d}" ma:internalName="TaxCatchAll" ma:showField="CatchAllData" ma:web="7ad5cae4-863b-4b78-984e-70ef6b1ee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c8b9bd-586b-4b8b-943c-e026cb382888">
      <Terms xmlns="http://schemas.microsoft.com/office/infopath/2007/PartnerControls"/>
    </lcf76f155ced4ddcb4097134ff3c332f>
    <TaxCatchAll xmlns="7ad5cae4-863b-4b78-984e-70ef6b1ee9af" xsi:nil="true"/>
    <DateandTime xmlns="50c8b9bd-586b-4b8b-943c-e026cb3828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5EF79-DBFE-43D8-9F53-98645F363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8b9bd-586b-4b8b-943c-e026cb382888"/>
    <ds:schemaRef ds:uri="7ad5cae4-863b-4b78-984e-70ef6b1ee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A1A04-C72A-477D-878E-5B7479FE5F1F}">
  <ds:schemaRefs>
    <ds:schemaRef ds:uri="http://purl.org/dc/terms/"/>
    <ds:schemaRef ds:uri="http://www.w3.org/XML/1998/namespace"/>
    <ds:schemaRef ds:uri="7ad5cae4-863b-4b78-984e-70ef6b1ee9af"/>
    <ds:schemaRef ds:uri="http://schemas.microsoft.com/office/2006/metadata/properties"/>
    <ds:schemaRef ds:uri="50c8b9bd-586b-4b8b-943c-e026cb38288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7CB3B5-DBAF-4067-AA52-10A7232132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Remi Gonthier</dc:creator>
  <keywords/>
  <dc:description/>
  <lastModifiedBy>Remi Gonthier</lastModifiedBy>
  <revision>55</revision>
  <dcterms:created xsi:type="dcterms:W3CDTF">2022-09-21T23:17:00.0000000Z</dcterms:created>
  <dcterms:modified xsi:type="dcterms:W3CDTF">2025-01-08T12:51:16.5854786Z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0x010100332C2E5712B0EE4D96A5EF1932296766</vt:lpwstr>
  </property>
  <property fmtid="{D5CDD505-2E9C-101B-9397-08002B2CF9AE}" pid="3" name="MediaServiceImageTags">
    <vt:lpwstr/>
  </property>
</Properties>
</file>